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D2" w:rsidRPr="00050CCB" w:rsidRDefault="004B55D2" w:rsidP="00E2016B">
      <w:pPr>
        <w:ind w:left="720" w:hanging="540"/>
        <w:jc w:val="center"/>
        <w:rPr>
          <w:b/>
          <w:sz w:val="22"/>
          <w:szCs w:val="22"/>
        </w:rPr>
      </w:pPr>
      <w:r w:rsidRPr="00050CCB">
        <w:rPr>
          <w:b/>
          <w:sz w:val="22"/>
          <w:szCs w:val="22"/>
        </w:rPr>
        <w:t xml:space="preserve">Carver Elementary </w:t>
      </w:r>
      <w:r>
        <w:rPr>
          <w:b/>
          <w:sz w:val="22"/>
          <w:szCs w:val="22"/>
        </w:rPr>
        <w:t xml:space="preserve">School Building Committee </w:t>
      </w:r>
    </w:p>
    <w:p w:rsidR="004B55D2" w:rsidRDefault="004B55D2" w:rsidP="00E2016B">
      <w:pPr>
        <w:ind w:left="720" w:hanging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Minutes of Meeting</w:t>
      </w:r>
    </w:p>
    <w:p w:rsidR="004B55D2" w:rsidRDefault="004B55D2" w:rsidP="00E2016B">
      <w:pPr>
        <w:ind w:left="720" w:hanging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Wednesday, November 12, 2014</w:t>
      </w:r>
    </w:p>
    <w:p w:rsidR="004B55D2" w:rsidRDefault="004B55D2" w:rsidP="00E2016B">
      <w:pPr>
        <w:ind w:left="720" w:hanging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7:00 P.M.</w:t>
      </w:r>
    </w:p>
    <w:p w:rsidR="004B55D2" w:rsidRPr="009756A3" w:rsidRDefault="004B55D2" w:rsidP="00E2016B">
      <w:pPr>
        <w:ind w:left="720" w:hanging="5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CARVER ELEMENTARY SCHOOL Library/Media Center</w:t>
      </w:r>
    </w:p>
    <w:p w:rsidR="004B55D2" w:rsidRPr="009756A3" w:rsidRDefault="004B55D2" w:rsidP="00E2016B">
      <w:pPr>
        <w:ind w:left="720" w:hanging="540"/>
        <w:jc w:val="center"/>
        <w:rPr>
          <w:sz w:val="22"/>
          <w:szCs w:val="22"/>
        </w:rPr>
      </w:pPr>
    </w:p>
    <w:p w:rsidR="004B55D2" w:rsidRPr="009756A3" w:rsidRDefault="004B55D2" w:rsidP="00E2016B">
      <w:pPr>
        <w:ind w:left="720" w:hanging="540"/>
        <w:jc w:val="center"/>
        <w:rPr>
          <w:sz w:val="22"/>
          <w:szCs w:val="22"/>
        </w:rPr>
      </w:pPr>
    </w:p>
    <w:p w:rsidR="004B55D2" w:rsidRPr="009756A3" w:rsidRDefault="004B55D2" w:rsidP="00E2016B">
      <w:pPr>
        <w:ind w:left="720" w:hanging="540"/>
        <w:jc w:val="center"/>
        <w:rPr>
          <w:sz w:val="22"/>
          <w:szCs w:val="22"/>
        </w:rPr>
      </w:pPr>
      <w:r w:rsidRPr="009756A3">
        <w:rPr>
          <w:sz w:val="22"/>
          <w:szCs w:val="22"/>
        </w:rPr>
        <w:tab/>
      </w:r>
      <w:r w:rsidRPr="009756A3">
        <w:rPr>
          <w:sz w:val="22"/>
          <w:szCs w:val="22"/>
        </w:rPr>
        <w:tab/>
      </w:r>
      <w:r w:rsidRPr="009756A3">
        <w:rPr>
          <w:sz w:val="22"/>
          <w:szCs w:val="22"/>
        </w:rPr>
        <w:tab/>
      </w:r>
      <w:r w:rsidRPr="009756A3">
        <w:rPr>
          <w:sz w:val="22"/>
          <w:szCs w:val="22"/>
        </w:rPr>
        <w:tab/>
      </w:r>
      <w:r w:rsidRPr="009756A3">
        <w:rPr>
          <w:sz w:val="22"/>
          <w:szCs w:val="22"/>
        </w:rPr>
        <w:tab/>
      </w:r>
      <w:r w:rsidRPr="009756A3">
        <w:rPr>
          <w:sz w:val="22"/>
          <w:szCs w:val="22"/>
        </w:rPr>
        <w:tab/>
      </w:r>
    </w:p>
    <w:p w:rsidR="00D6056F" w:rsidRPr="00A945B5" w:rsidRDefault="00D6056F" w:rsidP="00E2016B">
      <w:pPr>
        <w:pStyle w:val="ListParagraph"/>
        <w:numPr>
          <w:ilvl w:val="0"/>
          <w:numId w:val="1"/>
        </w:numPr>
        <w:ind w:left="720" w:hanging="540"/>
        <w:rPr>
          <w:sz w:val="22"/>
          <w:szCs w:val="22"/>
        </w:rPr>
      </w:pPr>
      <w:r>
        <w:rPr>
          <w:b/>
          <w:sz w:val="22"/>
          <w:szCs w:val="22"/>
        </w:rPr>
        <w:t>Members Present</w:t>
      </w:r>
      <w:r w:rsidRPr="00A945B5">
        <w:rPr>
          <w:sz w:val="22"/>
          <w:szCs w:val="22"/>
        </w:rPr>
        <w:t xml:space="preserve">:  </w:t>
      </w:r>
      <w:r w:rsidR="007470E3" w:rsidRPr="00A945B5">
        <w:rPr>
          <w:sz w:val="22"/>
          <w:szCs w:val="22"/>
        </w:rPr>
        <w:t>Liz Sorrell, Peter Gray, Ruby Maestas, Dan Ryan, John Delli Priscoli, Mike Milanoski</w:t>
      </w:r>
      <w:r w:rsidR="00A945B5" w:rsidRPr="00A945B5">
        <w:rPr>
          <w:sz w:val="22"/>
          <w:szCs w:val="22"/>
        </w:rPr>
        <w:t xml:space="preserve">, James O’Brien, Heather Sepulveda, Sarah Stearns, Richard Ward.  </w:t>
      </w:r>
    </w:p>
    <w:p w:rsidR="00916E40" w:rsidRPr="00D6056F" w:rsidRDefault="00916E40" w:rsidP="00E2016B">
      <w:pPr>
        <w:pStyle w:val="ListParagraph"/>
        <w:numPr>
          <w:ilvl w:val="0"/>
          <w:numId w:val="1"/>
        </w:numPr>
        <w:ind w:left="720" w:hanging="540"/>
        <w:rPr>
          <w:sz w:val="22"/>
          <w:szCs w:val="22"/>
        </w:rPr>
      </w:pPr>
      <w:r w:rsidRPr="00A945B5">
        <w:rPr>
          <w:b/>
          <w:sz w:val="22"/>
          <w:szCs w:val="22"/>
        </w:rPr>
        <w:t>OPM Present</w:t>
      </w:r>
      <w:r w:rsidR="00A945B5">
        <w:rPr>
          <w:sz w:val="22"/>
          <w:szCs w:val="22"/>
        </w:rPr>
        <w:t xml:space="preserve">:  Chad Crittenden, Walter Hartley and Chris Carroll.  </w:t>
      </w:r>
    </w:p>
    <w:p w:rsidR="00D6056F" w:rsidRDefault="00D6056F" w:rsidP="00E2016B">
      <w:pPr>
        <w:pStyle w:val="ListParagraph"/>
        <w:numPr>
          <w:ilvl w:val="0"/>
          <w:numId w:val="1"/>
        </w:numPr>
        <w:ind w:left="720" w:hanging="540"/>
        <w:rPr>
          <w:sz w:val="22"/>
          <w:szCs w:val="22"/>
        </w:rPr>
      </w:pPr>
      <w:r>
        <w:rPr>
          <w:b/>
          <w:sz w:val="22"/>
          <w:szCs w:val="22"/>
        </w:rPr>
        <w:t xml:space="preserve">Members Absent:  </w:t>
      </w:r>
      <w:r w:rsidR="007470E3" w:rsidRPr="00A945B5">
        <w:rPr>
          <w:sz w:val="22"/>
          <w:szCs w:val="22"/>
        </w:rPr>
        <w:t>Dave Siedentopf, John Cotter</w:t>
      </w:r>
      <w:r w:rsidR="003B2C19">
        <w:rPr>
          <w:sz w:val="22"/>
          <w:szCs w:val="22"/>
        </w:rPr>
        <w:t xml:space="preserve">.  </w:t>
      </w:r>
    </w:p>
    <w:p w:rsidR="004B55D2" w:rsidRPr="00A945B5" w:rsidRDefault="004B55D2" w:rsidP="00E2016B">
      <w:pPr>
        <w:pStyle w:val="ListParagraph"/>
        <w:numPr>
          <w:ilvl w:val="0"/>
          <w:numId w:val="1"/>
        </w:numPr>
        <w:ind w:left="720" w:hanging="540"/>
        <w:rPr>
          <w:sz w:val="22"/>
          <w:szCs w:val="22"/>
        </w:rPr>
      </w:pPr>
      <w:r w:rsidRPr="009756A3">
        <w:rPr>
          <w:sz w:val="22"/>
          <w:szCs w:val="22"/>
        </w:rPr>
        <w:t>Chair</w:t>
      </w:r>
      <w:r w:rsidR="00FB0332" w:rsidRPr="009756A3">
        <w:rPr>
          <w:sz w:val="22"/>
          <w:szCs w:val="22"/>
        </w:rPr>
        <w:t>man</w:t>
      </w:r>
      <w:r w:rsidRPr="009756A3">
        <w:rPr>
          <w:sz w:val="22"/>
          <w:szCs w:val="22"/>
        </w:rPr>
        <w:t xml:space="preserve"> Dick Ward</w:t>
      </w:r>
      <w:r w:rsidR="00FB0332" w:rsidRPr="009756A3">
        <w:rPr>
          <w:sz w:val="22"/>
          <w:szCs w:val="22"/>
        </w:rPr>
        <w:t xml:space="preserve"> call</w:t>
      </w:r>
      <w:r w:rsidR="00457552">
        <w:rPr>
          <w:sz w:val="22"/>
          <w:szCs w:val="22"/>
        </w:rPr>
        <w:t xml:space="preserve">ed the meeting to order at 7:06 </w:t>
      </w:r>
      <w:r w:rsidR="00FB0332" w:rsidRPr="009756A3">
        <w:rPr>
          <w:sz w:val="22"/>
          <w:szCs w:val="22"/>
        </w:rPr>
        <w:t>pm.</w:t>
      </w:r>
      <w:r w:rsidRPr="009756A3">
        <w:rPr>
          <w:sz w:val="22"/>
          <w:szCs w:val="22"/>
        </w:rPr>
        <w:tab/>
      </w:r>
      <w:r w:rsidRPr="009756A3">
        <w:rPr>
          <w:sz w:val="22"/>
          <w:szCs w:val="22"/>
        </w:rPr>
        <w:tab/>
      </w:r>
      <w:r w:rsidRPr="009756A3">
        <w:rPr>
          <w:sz w:val="22"/>
          <w:szCs w:val="22"/>
        </w:rPr>
        <w:tab/>
      </w:r>
      <w:r w:rsidRPr="009756A3">
        <w:rPr>
          <w:sz w:val="22"/>
          <w:szCs w:val="22"/>
        </w:rPr>
        <w:tab/>
      </w:r>
      <w:r w:rsidRPr="009756A3">
        <w:rPr>
          <w:sz w:val="22"/>
          <w:szCs w:val="22"/>
        </w:rPr>
        <w:tab/>
      </w:r>
    </w:p>
    <w:p w:rsidR="004B55D2" w:rsidRPr="009756A3" w:rsidRDefault="004B55D2" w:rsidP="00E2016B">
      <w:pPr>
        <w:pStyle w:val="ListParagraph"/>
        <w:numPr>
          <w:ilvl w:val="0"/>
          <w:numId w:val="1"/>
        </w:numPr>
        <w:ind w:left="720" w:hanging="540"/>
        <w:rPr>
          <w:sz w:val="22"/>
          <w:szCs w:val="22"/>
        </w:rPr>
      </w:pPr>
      <w:r w:rsidRPr="009756A3">
        <w:rPr>
          <w:sz w:val="22"/>
          <w:szCs w:val="22"/>
        </w:rPr>
        <w:t>9-29-14 Meeting Minutes</w:t>
      </w:r>
      <w:r w:rsidRPr="009756A3">
        <w:rPr>
          <w:sz w:val="22"/>
          <w:szCs w:val="22"/>
        </w:rPr>
        <w:tab/>
      </w:r>
      <w:r w:rsidRPr="009756A3">
        <w:rPr>
          <w:sz w:val="22"/>
          <w:szCs w:val="22"/>
        </w:rPr>
        <w:tab/>
      </w:r>
      <w:r w:rsidRPr="009756A3">
        <w:rPr>
          <w:sz w:val="22"/>
          <w:szCs w:val="22"/>
        </w:rPr>
        <w:tab/>
      </w:r>
      <w:r w:rsidRPr="009756A3">
        <w:rPr>
          <w:sz w:val="22"/>
          <w:szCs w:val="22"/>
        </w:rPr>
        <w:tab/>
      </w:r>
    </w:p>
    <w:p w:rsidR="004B55D2" w:rsidRPr="009756A3" w:rsidRDefault="00457552" w:rsidP="00E2016B">
      <w:pPr>
        <w:pStyle w:val="ListParagraph"/>
        <w:rPr>
          <w:sz w:val="22"/>
          <w:szCs w:val="22"/>
        </w:rPr>
      </w:pPr>
      <w:proofErr w:type="gramStart"/>
      <w:r>
        <w:rPr>
          <w:sz w:val="22"/>
          <w:szCs w:val="22"/>
        </w:rPr>
        <w:t>Discussion.</w:t>
      </w:r>
      <w:proofErr w:type="gramEnd"/>
      <w:r>
        <w:rPr>
          <w:sz w:val="22"/>
          <w:szCs w:val="22"/>
        </w:rPr>
        <w:t xml:space="preserve">  </w:t>
      </w:r>
    </w:p>
    <w:p w:rsidR="009756A3" w:rsidRDefault="004B55D2" w:rsidP="00E2016B">
      <w:pPr>
        <w:pStyle w:val="ListParagraph"/>
        <w:rPr>
          <w:sz w:val="22"/>
          <w:szCs w:val="22"/>
        </w:rPr>
      </w:pPr>
      <w:proofErr w:type="gramStart"/>
      <w:r w:rsidRPr="009756A3">
        <w:rPr>
          <w:sz w:val="22"/>
          <w:szCs w:val="22"/>
        </w:rPr>
        <w:t xml:space="preserve">Motion </w:t>
      </w:r>
      <w:r w:rsidR="009756A3">
        <w:rPr>
          <w:sz w:val="22"/>
          <w:szCs w:val="22"/>
        </w:rPr>
        <w:t>to approve minutes made by</w:t>
      </w:r>
      <w:r w:rsidR="00457552">
        <w:rPr>
          <w:sz w:val="22"/>
          <w:szCs w:val="22"/>
        </w:rPr>
        <w:t xml:space="preserve"> James O’Brien.</w:t>
      </w:r>
      <w:proofErr w:type="gramEnd"/>
      <w:r w:rsidR="00457552">
        <w:rPr>
          <w:sz w:val="22"/>
          <w:szCs w:val="22"/>
        </w:rPr>
        <w:t xml:space="preserve"> </w:t>
      </w:r>
    </w:p>
    <w:p w:rsidR="009756A3" w:rsidRDefault="009756A3" w:rsidP="00E2016B">
      <w:pPr>
        <w:pStyle w:val="ListParagrap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Seconded by </w:t>
      </w:r>
      <w:r w:rsidR="00457552">
        <w:rPr>
          <w:sz w:val="22"/>
          <w:szCs w:val="22"/>
        </w:rPr>
        <w:t>Dan Ryan.</w:t>
      </w:r>
      <w:proofErr w:type="gramEnd"/>
      <w:r w:rsidR="00457552">
        <w:rPr>
          <w:sz w:val="22"/>
          <w:szCs w:val="22"/>
        </w:rPr>
        <w:t xml:space="preserve">  </w:t>
      </w:r>
    </w:p>
    <w:p w:rsidR="00457552" w:rsidRDefault="00457552" w:rsidP="00E2016B">
      <w:pPr>
        <w:pStyle w:val="ListParagraph"/>
        <w:rPr>
          <w:sz w:val="22"/>
          <w:szCs w:val="22"/>
        </w:rPr>
      </w:pPr>
      <w:proofErr w:type="gramStart"/>
      <w:r>
        <w:rPr>
          <w:sz w:val="22"/>
          <w:szCs w:val="22"/>
        </w:rPr>
        <w:t>Unanimous vote.</w:t>
      </w:r>
      <w:proofErr w:type="gramEnd"/>
      <w:r>
        <w:rPr>
          <w:sz w:val="22"/>
          <w:szCs w:val="22"/>
        </w:rPr>
        <w:t xml:space="preserve">  </w:t>
      </w:r>
    </w:p>
    <w:p w:rsidR="004B55D2" w:rsidRPr="009756A3" w:rsidRDefault="009756A3" w:rsidP="00E2016B">
      <w:pPr>
        <w:ind w:left="720" w:hanging="540"/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</w:p>
    <w:p w:rsidR="004B55D2" w:rsidRPr="009756A3" w:rsidRDefault="00FB0332" w:rsidP="00E2016B">
      <w:pPr>
        <w:pStyle w:val="ListParagraph"/>
        <w:numPr>
          <w:ilvl w:val="0"/>
          <w:numId w:val="1"/>
        </w:numPr>
        <w:ind w:left="720" w:hanging="540"/>
        <w:rPr>
          <w:sz w:val="22"/>
          <w:szCs w:val="22"/>
        </w:rPr>
      </w:pPr>
      <w:r w:rsidRPr="009756A3">
        <w:rPr>
          <w:sz w:val="22"/>
          <w:szCs w:val="22"/>
        </w:rPr>
        <w:t xml:space="preserve">Overview of Meeting Agenda presented by Dick Ward.  </w:t>
      </w:r>
      <w:r w:rsidR="00457552">
        <w:rPr>
          <w:sz w:val="22"/>
          <w:szCs w:val="22"/>
        </w:rPr>
        <w:t xml:space="preserve">Mr. Ward explained a recent email he sent out.  </w:t>
      </w:r>
    </w:p>
    <w:p w:rsidR="004B55D2" w:rsidRPr="009756A3" w:rsidRDefault="004B55D2" w:rsidP="00E2016B">
      <w:pPr>
        <w:ind w:left="720" w:hanging="540"/>
        <w:rPr>
          <w:sz w:val="22"/>
          <w:szCs w:val="22"/>
        </w:rPr>
      </w:pPr>
    </w:p>
    <w:p w:rsidR="004B55D2" w:rsidRPr="009756A3" w:rsidRDefault="004B55D2" w:rsidP="00E2016B">
      <w:pPr>
        <w:pStyle w:val="ListParagraph"/>
        <w:numPr>
          <w:ilvl w:val="0"/>
          <w:numId w:val="1"/>
        </w:numPr>
        <w:ind w:left="720" w:hanging="540"/>
        <w:rPr>
          <w:sz w:val="22"/>
          <w:szCs w:val="22"/>
        </w:rPr>
      </w:pPr>
      <w:r w:rsidRPr="009756A3">
        <w:rPr>
          <w:sz w:val="22"/>
          <w:szCs w:val="22"/>
        </w:rPr>
        <w:t>Facts Session</w:t>
      </w:r>
      <w:r w:rsidR="000B176D" w:rsidRPr="009756A3">
        <w:rPr>
          <w:sz w:val="22"/>
          <w:szCs w:val="22"/>
        </w:rPr>
        <w:tab/>
      </w:r>
      <w:r w:rsidR="000B176D" w:rsidRPr="009756A3">
        <w:rPr>
          <w:sz w:val="22"/>
          <w:szCs w:val="22"/>
        </w:rPr>
        <w:tab/>
      </w:r>
      <w:r w:rsidR="000B176D" w:rsidRPr="009756A3">
        <w:rPr>
          <w:sz w:val="22"/>
          <w:szCs w:val="22"/>
        </w:rPr>
        <w:tab/>
      </w:r>
      <w:r w:rsidR="000B176D" w:rsidRPr="009756A3">
        <w:rPr>
          <w:sz w:val="22"/>
          <w:szCs w:val="22"/>
        </w:rPr>
        <w:tab/>
      </w:r>
      <w:r w:rsidR="000B176D" w:rsidRPr="009756A3">
        <w:rPr>
          <w:sz w:val="22"/>
          <w:szCs w:val="22"/>
        </w:rPr>
        <w:tab/>
      </w:r>
    </w:p>
    <w:p w:rsidR="004B55D2" w:rsidRPr="009756A3" w:rsidRDefault="00DF6344" w:rsidP="00E2016B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Discussion regarding MSBA Designer Selection Panel.</w:t>
      </w:r>
      <w:proofErr w:type="gramEnd"/>
      <w:r>
        <w:rPr>
          <w:sz w:val="22"/>
          <w:szCs w:val="22"/>
        </w:rPr>
        <w:t xml:space="preserve">  </w:t>
      </w:r>
    </w:p>
    <w:p w:rsidR="004B55D2" w:rsidRPr="009756A3" w:rsidRDefault="00E2016B" w:rsidP="00E2016B">
      <w:pPr>
        <w:ind w:left="720" w:hanging="540"/>
        <w:rPr>
          <w:sz w:val="22"/>
          <w:szCs w:val="22"/>
        </w:rPr>
      </w:pPr>
      <w:r>
        <w:rPr>
          <w:sz w:val="22"/>
          <w:szCs w:val="22"/>
        </w:rPr>
        <w:tab/>
      </w:r>
      <w:r w:rsidR="004B55D2" w:rsidRPr="009756A3">
        <w:rPr>
          <w:sz w:val="22"/>
          <w:szCs w:val="22"/>
        </w:rPr>
        <w:t>Meeting on 11/18/</w:t>
      </w:r>
      <w:r w:rsidRPr="009756A3">
        <w:rPr>
          <w:sz w:val="22"/>
          <w:szCs w:val="22"/>
        </w:rPr>
        <w:t xml:space="preserve">14 </w:t>
      </w:r>
      <w:r>
        <w:rPr>
          <w:sz w:val="22"/>
          <w:szCs w:val="22"/>
        </w:rPr>
        <w:t>with</w:t>
      </w:r>
      <w:r w:rsidR="00DF6344">
        <w:rPr>
          <w:sz w:val="22"/>
          <w:szCs w:val="22"/>
        </w:rPr>
        <w:t xml:space="preserve"> MSBA will be </w:t>
      </w:r>
      <w:r>
        <w:rPr>
          <w:sz w:val="22"/>
          <w:szCs w:val="22"/>
        </w:rPr>
        <w:t>led</w:t>
      </w:r>
      <w:r w:rsidR="00DF6344">
        <w:rPr>
          <w:sz w:val="22"/>
          <w:szCs w:val="22"/>
        </w:rPr>
        <w:t xml:space="preserve"> by PMA (project manager).  </w:t>
      </w:r>
    </w:p>
    <w:p w:rsidR="004B55D2" w:rsidRPr="009756A3" w:rsidRDefault="004B55D2" w:rsidP="00E2016B">
      <w:pPr>
        <w:ind w:left="720" w:hanging="540"/>
        <w:rPr>
          <w:sz w:val="22"/>
          <w:szCs w:val="22"/>
        </w:rPr>
      </w:pPr>
    </w:p>
    <w:p w:rsidR="00D6056F" w:rsidRPr="00DF6344" w:rsidRDefault="00DF6344" w:rsidP="00E2016B">
      <w:pPr>
        <w:pStyle w:val="ListParagraph"/>
        <w:numPr>
          <w:ilvl w:val="0"/>
          <w:numId w:val="1"/>
        </w:numPr>
        <w:ind w:left="720" w:hanging="540"/>
        <w:rPr>
          <w:sz w:val="22"/>
          <w:szCs w:val="22"/>
        </w:rPr>
      </w:pPr>
      <w:r>
        <w:rPr>
          <w:sz w:val="22"/>
          <w:szCs w:val="22"/>
        </w:rPr>
        <w:t>Discussion by PMA (</w:t>
      </w:r>
      <w:r w:rsidR="00D6056F" w:rsidRPr="00DF6344">
        <w:rPr>
          <w:sz w:val="22"/>
          <w:szCs w:val="22"/>
        </w:rPr>
        <w:t>Chris</w:t>
      </w:r>
      <w:r>
        <w:rPr>
          <w:sz w:val="22"/>
          <w:szCs w:val="22"/>
        </w:rPr>
        <w:t xml:space="preserve"> Carroll, Walter Hartley and Chad Crittenden).  </w:t>
      </w:r>
    </w:p>
    <w:p w:rsidR="004B55D2" w:rsidRDefault="00DF6344" w:rsidP="00E2016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PMA reminded the committee to</w:t>
      </w:r>
      <w:r w:rsidR="00D6056F">
        <w:rPr>
          <w:sz w:val="22"/>
          <w:szCs w:val="22"/>
        </w:rPr>
        <w:t xml:space="preserve"> adhere to designer selection process.  </w:t>
      </w:r>
      <w:r w:rsidR="00E2016B">
        <w:rPr>
          <w:sz w:val="22"/>
          <w:szCs w:val="22"/>
        </w:rPr>
        <w:t>Three representatives</w:t>
      </w:r>
      <w:r w:rsidR="00D6056F">
        <w:rPr>
          <w:sz w:val="22"/>
          <w:szCs w:val="22"/>
        </w:rPr>
        <w:t xml:space="preserve"> from town</w:t>
      </w:r>
      <w:r>
        <w:rPr>
          <w:sz w:val="22"/>
          <w:szCs w:val="22"/>
        </w:rPr>
        <w:t xml:space="preserve"> will be at meeting on 11/18</w:t>
      </w:r>
      <w:r w:rsidR="00D6056F">
        <w:rPr>
          <w:sz w:val="22"/>
          <w:szCs w:val="22"/>
        </w:rPr>
        <w:t xml:space="preserve">; nine from MSBA side.  MSBA doesn’t want us to rate and rank the packages.  Objective review of what </w:t>
      </w:r>
      <w:r>
        <w:rPr>
          <w:sz w:val="22"/>
          <w:szCs w:val="22"/>
        </w:rPr>
        <w:t>has been submitted.  This is how</w:t>
      </w:r>
      <w:r w:rsidR="00D6056F">
        <w:rPr>
          <w:sz w:val="22"/>
          <w:szCs w:val="22"/>
        </w:rPr>
        <w:t xml:space="preserve"> the process works.  </w:t>
      </w:r>
    </w:p>
    <w:p w:rsidR="00D6056F" w:rsidRDefault="00D6056F" w:rsidP="00E2016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Walter stated this was an objective review of these eight firms.  Presentation showed how many school projects these firms have done.  </w:t>
      </w:r>
    </w:p>
    <w:p w:rsidR="00D6056F" w:rsidRDefault="00994177" w:rsidP="00E2016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8 firms responded</w:t>
      </w:r>
      <w:r w:rsidR="00DF6344">
        <w:rPr>
          <w:sz w:val="22"/>
          <w:szCs w:val="22"/>
        </w:rPr>
        <w:t xml:space="preserve">.  </w:t>
      </w:r>
    </w:p>
    <w:p w:rsidR="00994177" w:rsidRDefault="00994177" w:rsidP="00E2016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All firms had high experienced lead architect; hvac, </w:t>
      </w:r>
      <w:r w:rsidR="00E2016B">
        <w:rPr>
          <w:sz w:val="22"/>
          <w:szCs w:val="22"/>
        </w:rPr>
        <w:t>plumbing</w:t>
      </w:r>
      <w:r>
        <w:rPr>
          <w:sz w:val="22"/>
          <w:szCs w:val="22"/>
        </w:rPr>
        <w:t xml:space="preserve"> fire electrical architects as well.  </w:t>
      </w:r>
    </w:p>
    <w:p w:rsidR="00994177" w:rsidRDefault="00994177" w:rsidP="00E2016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Office locations…within an hour of Carver</w:t>
      </w:r>
    </w:p>
    <w:p w:rsidR="00994177" w:rsidRPr="00DF6344" w:rsidRDefault="00994177" w:rsidP="00E2016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Quality of application…only one firm put in a general application.  All others were tailored to Carver’s needs.  </w:t>
      </w:r>
    </w:p>
    <w:p w:rsidR="00D6056F" w:rsidRPr="00DF6344" w:rsidRDefault="00D6056F" w:rsidP="00E2016B">
      <w:pPr>
        <w:ind w:left="720" w:hanging="540"/>
        <w:rPr>
          <w:sz w:val="22"/>
          <w:szCs w:val="22"/>
        </w:rPr>
      </w:pPr>
    </w:p>
    <w:p w:rsidR="007470E3" w:rsidRDefault="007470E3" w:rsidP="00E2016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Designer Selection Process:  </w:t>
      </w:r>
    </w:p>
    <w:p w:rsidR="007470E3" w:rsidRDefault="007470E3" w:rsidP="00E2016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Slide with all activities that need to happen.  11/18/14 is Designer Selection meeting.  </w:t>
      </w:r>
    </w:p>
    <w:p w:rsidR="007470E3" w:rsidRDefault="007470E3" w:rsidP="00E2016B">
      <w:pPr>
        <w:pStyle w:val="ListParagraph"/>
        <w:rPr>
          <w:sz w:val="22"/>
          <w:szCs w:val="22"/>
        </w:rPr>
      </w:pPr>
    </w:p>
    <w:p w:rsidR="007470E3" w:rsidRDefault="007470E3" w:rsidP="00E2016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Site Selection Overview:  </w:t>
      </w:r>
    </w:p>
    <w:p w:rsidR="007470E3" w:rsidRDefault="007470E3" w:rsidP="00E2016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 lot has happened since 2011.  Construction market has heated up.  </w:t>
      </w:r>
      <w:r w:rsidR="00E67734">
        <w:rPr>
          <w:sz w:val="22"/>
          <w:szCs w:val="22"/>
        </w:rPr>
        <w:t>$44,426,530 in 2011</w:t>
      </w:r>
    </w:p>
    <w:p w:rsidR="00E67734" w:rsidRDefault="00E67734" w:rsidP="00E2016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2016 $57,682,233</w:t>
      </w:r>
    </w:p>
    <w:p w:rsidR="00E67734" w:rsidRDefault="00E67734" w:rsidP="00E2016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Ballpark 65,000,000</w:t>
      </w:r>
    </w:p>
    <w:p w:rsidR="00E67734" w:rsidRDefault="00DF6344" w:rsidP="00E2016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PMA</w:t>
      </w:r>
      <w:r w:rsidR="00AB32DA">
        <w:rPr>
          <w:sz w:val="22"/>
          <w:szCs w:val="22"/>
        </w:rPr>
        <w:t xml:space="preserve"> </w:t>
      </w:r>
      <w:r w:rsidR="00E67734">
        <w:rPr>
          <w:sz w:val="22"/>
          <w:szCs w:val="22"/>
        </w:rPr>
        <w:t xml:space="preserve">suggested cuts could be made.  </w:t>
      </w:r>
    </w:p>
    <w:p w:rsidR="00E67734" w:rsidRDefault="00E67734" w:rsidP="00E2016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We will still get MSBA reimbursement.  </w:t>
      </w:r>
    </w:p>
    <w:p w:rsidR="00E67734" w:rsidRDefault="00DF6344" w:rsidP="00E2016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Formula for reimbursement:</w:t>
      </w:r>
      <w:r w:rsidR="00E67734">
        <w:rPr>
          <w:sz w:val="22"/>
          <w:szCs w:val="22"/>
        </w:rPr>
        <w:t xml:space="preserve">  $287 per square foot is the max for reimbursement.  </w:t>
      </w:r>
    </w:p>
    <w:p w:rsidR="00E67734" w:rsidRDefault="00E67734" w:rsidP="00E2016B">
      <w:pPr>
        <w:pStyle w:val="ListParagraph"/>
        <w:rPr>
          <w:sz w:val="22"/>
          <w:szCs w:val="22"/>
        </w:rPr>
      </w:pPr>
    </w:p>
    <w:p w:rsidR="00E67734" w:rsidRDefault="00731DEB" w:rsidP="00E2016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Liz reminded the committee that reimbursement </w:t>
      </w:r>
      <w:r w:rsidR="00E67734">
        <w:rPr>
          <w:sz w:val="22"/>
          <w:szCs w:val="22"/>
        </w:rPr>
        <w:t xml:space="preserve">points can be gained through designer process.  </w:t>
      </w:r>
    </w:p>
    <w:p w:rsidR="00E67734" w:rsidRDefault="00DF6344" w:rsidP="00E2016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John Delli Priscoli asked </w:t>
      </w:r>
      <w:r w:rsidR="00E67734">
        <w:rPr>
          <w:sz w:val="22"/>
          <w:szCs w:val="22"/>
        </w:rPr>
        <w:t xml:space="preserve">when </w:t>
      </w:r>
      <w:r w:rsidR="00E2016B">
        <w:rPr>
          <w:sz w:val="22"/>
          <w:szCs w:val="22"/>
        </w:rPr>
        <w:t>we first started.</w:t>
      </w:r>
      <w:r w:rsidR="00E67734">
        <w:rPr>
          <w:sz w:val="22"/>
          <w:szCs w:val="22"/>
        </w:rPr>
        <w:t xml:space="preserve">  2006….</w:t>
      </w:r>
    </w:p>
    <w:p w:rsidR="00E67734" w:rsidRDefault="00E67734" w:rsidP="00E2016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What would it have cost then?  34,000,000…we have doubled the price.  </w:t>
      </w:r>
    </w:p>
    <w:p w:rsidR="00E67734" w:rsidRDefault="00DF6344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Any more delays </w:t>
      </w:r>
      <w:r w:rsidR="00E67734">
        <w:rPr>
          <w:sz w:val="22"/>
          <w:szCs w:val="22"/>
        </w:rPr>
        <w:t xml:space="preserve">would mean more money.  </w:t>
      </w:r>
    </w:p>
    <w:p w:rsidR="00E67734" w:rsidRDefault="00E67734" w:rsidP="00E2016B">
      <w:pPr>
        <w:ind w:left="720"/>
        <w:rPr>
          <w:sz w:val="22"/>
          <w:szCs w:val="22"/>
        </w:rPr>
      </w:pPr>
    </w:p>
    <w:p w:rsidR="00E67734" w:rsidRDefault="00A6799A" w:rsidP="00E2016B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Roughly $10,000 a day in escalation</w:t>
      </w:r>
      <w:r w:rsidR="00E2016B">
        <w:rPr>
          <w:sz w:val="22"/>
          <w:szCs w:val="22"/>
        </w:rPr>
        <w:t>.</w:t>
      </w:r>
      <w:proofErr w:type="gramEnd"/>
    </w:p>
    <w:p w:rsidR="00A6799A" w:rsidRDefault="00A6799A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Richard Ward, we need to get the number out to the public.  Also include that we will be reimbursed.  </w:t>
      </w:r>
    </w:p>
    <w:p w:rsidR="00A6799A" w:rsidRDefault="00DF6344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>John Delli Priscoli reiterated that</w:t>
      </w:r>
      <w:r w:rsidR="00A6799A">
        <w:rPr>
          <w:sz w:val="22"/>
          <w:szCs w:val="22"/>
        </w:rPr>
        <w:t xml:space="preserve"> there is no time to waste.  </w:t>
      </w:r>
    </w:p>
    <w:p w:rsidR="00A6799A" w:rsidRDefault="00DF6344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Mike Milanoski added that </w:t>
      </w:r>
      <w:r w:rsidR="00A6799A">
        <w:rPr>
          <w:sz w:val="22"/>
          <w:szCs w:val="22"/>
        </w:rPr>
        <w:t>we don’t</w:t>
      </w:r>
      <w:r>
        <w:rPr>
          <w:sz w:val="22"/>
          <w:szCs w:val="22"/>
        </w:rPr>
        <w:t xml:space="preserve"> </w:t>
      </w:r>
      <w:r w:rsidR="00A6799A">
        <w:rPr>
          <w:sz w:val="22"/>
          <w:szCs w:val="22"/>
        </w:rPr>
        <w:t xml:space="preserve">have control over inflation.  </w:t>
      </w:r>
    </w:p>
    <w:p w:rsidR="00A6799A" w:rsidRDefault="00DF6344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James O’Brien wants to make sure the public is given all the information.  </w:t>
      </w:r>
    </w:p>
    <w:p w:rsidR="00A6799A" w:rsidRDefault="00A6799A" w:rsidP="00E2016B">
      <w:pPr>
        <w:ind w:left="720"/>
        <w:rPr>
          <w:sz w:val="22"/>
          <w:szCs w:val="22"/>
        </w:rPr>
      </w:pPr>
    </w:p>
    <w:p w:rsidR="00A6799A" w:rsidRDefault="00DF6344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>John Delli Priscoli asked</w:t>
      </w:r>
      <w:r w:rsidR="00731DEB">
        <w:rPr>
          <w:sz w:val="22"/>
          <w:szCs w:val="22"/>
        </w:rPr>
        <w:t xml:space="preserve"> what happen</w:t>
      </w:r>
      <w:r w:rsidR="00A6799A">
        <w:rPr>
          <w:sz w:val="22"/>
          <w:szCs w:val="22"/>
        </w:rPr>
        <w:t>s at these meetings</w:t>
      </w:r>
      <w:r>
        <w:rPr>
          <w:sz w:val="22"/>
          <w:szCs w:val="22"/>
        </w:rPr>
        <w:t xml:space="preserve"> (Designer Selection Process)</w:t>
      </w:r>
      <w:r w:rsidR="00E2016B">
        <w:rPr>
          <w:sz w:val="22"/>
          <w:szCs w:val="22"/>
        </w:rPr>
        <w:t>.</w:t>
      </w:r>
      <w:r w:rsidR="00A6799A">
        <w:rPr>
          <w:sz w:val="22"/>
          <w:szCs w:val="22"/>
        </w:rPr>
        <w:t xml:space="preserve">  </w:t>
      </w:r>
    </w:p>
    <w:p w:rsidR="00A6799A" w:rsidRDefault="00A6799A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>All brochures will be gone thr</w:t>
      </w:r>
      <w:r w:rsidR="00DF6344">
        <w:rPr>
          <w:sz w:val="22"/>
          <w:szCs w:val="22"/>
        </w:rPr>
        <w:t xml:space="preserve">ough.  Pros and cons of each firm.  </w:t>
      </w:r>
      <w:r w:rsidR="00731DEB">
        <w:rPr>
          <w:sz w:val="22"/>
          <w:szCs w:val="22"/>
        </w:rPr>
        <w:t xml:space="preserve"> At end, b</w:t>
      </w:r>
      <w:r>
        <w:rPr>
          <w:sz w:val="22"/>
          <w:szCs w:val="22"/>
        </w:rPr>
        <w:t xml:space="preserve">allots will go out and votes will be taken.  </w:t>
      </w:r>
    </w:p>
    <w:p w:rsidR="00A6799A" w:rsidRDefault="00A6799A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MSBA Designer Selection Panel is its own entity.  </w:t>
      </w:r>
    </w:p>
    <w:p w:rsidR="00A6799A" w:rsidRDefault="00A6799A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Make clear to them of the need of Carver.  </w:t>
      </w:r>
    </w:p>
    <w:p w:rsidR="00731DEB" w:rsidRDefault="00731DEB" w:rsidP="00E2016B">
      <w:pPr>
        <w:ind w:left="720"/>
        <w:rPr>
          <w:sz w:val="22"/>
          <w:szCs w:val="22"/>
        </w:rPr>
      </w:pPr>
    </w:p>
    <w:p w:rsidR="00731DEB" w:rsidRDefault="00AB32DA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>Liz Sorrell</w:t>
      </w:r>
      <w:r w:rsidR="00731DEB">
        <w:rPr>
          <w:sz w:val="22"/>
          <w:szCs w:val="22"/>
        </w:rPr>
        <w:t xml:space="preserve"> has been through this twice before.  They really want us to get the best.  She would feel better if we could interview the firm; if not, it will be ok.  She feels anyone of the firms would be good.  </w:t>
      </w:r>
    </w:p>
    <w:p w:rsidR="00731DEB" w:rsidRDefault="00731DEB" w:rsidP="00E2016B">
      <w:pPr>
        <w:ind w:left="720" w:hanging="540"/>
        <w:rPr>
          <w:sz w:val="22"/>
          <w:szCs w:val="22"/>
        </w:rPr>
      </w:pPr>
    </w:p>
    <w:p w:rsidR="00731DEB" w:rsidRDefault="00AB32DA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Heather Sepulveda asked if the committee will be brought up to speed after the 11/18/14 meeting.  Yes.   </w:t>
      </w:r>
    </w:p>
    <w:p w:rsidR="00731DEB" w:rsidRDefault="00731DEB" w:rsidP="00E2016B">
      <w:pPr>
        <w:ind w:left="720"/>
        <w:rPr>
          <w:sz w:val="22"/>
          <w:szCs w:val="22"/>
        </w:rPr>
      </w:pPr>
    </w:p>
    <w:p w:rsidR="00731DEB" w:rsidRDefault="00731DEB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Richard Ward:  how important are interviews for this committee?  </w:t>
      </w:r>
    </w:p>
    <w:p w:rsidR="001E65F7" w:rsidRDefault="001E65F7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Bottom line, any of these firms could handle the job.  </w:t>
      </w:r>
    </w:p>
    <w:p w:rsidR="001E65F7" w:rsidRDefault="001E65F7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>H</w:t>
      </w:r>
      <w:r w:rsidR="00AB32DA">
        <w:rPr>
          <w:sz w:val="22"/>
          <w:szCs w:val="22"/>
        </w:rPr>
        <w:t xml:space="preserve">eather </w:t>
      </w:r>
      <w:r>
        <w:rPr>
          <w:sz w:val="22"/>
          <w:szCs w:val="22"/>
        </w:rPr>
        <w:t>S</w:t>
      </w:r>
      <w:r w:rsidR="00AB32DA">
        <w:rPr>
          <w:sz w:val="22"/>
          <w:szCs w:val="22"/>
        </w:rPr>
        <w:t xml:space="preserve">epulveda sked PMA if they suggest we do interviews.  </w:t>
      </w:r>
      <w:r>
        <w:rPr>
          <w:sz w:val="22"/>
          <w:szCs w:val="22"/>
        </w:rPr>
        <w:t xml:space="preserve">Chad feels schedule and cost are more important at this time.  </w:t>
      </w:r>
    </w:p>
    <w:p w:rsidR="001E65F7" w:rsidRDefault="00AB32DA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James O’Brien </w:t>
      </w:r>
      <w:r w:rsidR="001E65F7">
        <w:rPr>
          <w:sz w:val="22"/>
          <w:szCs w:val="22"/>
        </w:rPr>
        <w:t xml:space="preserve">agrees they are all qualified.  He feels skipping interviews would be fine.  </w:t>
      </w:r>
    </w:p>
    <w:p w:rsidR="001E65F7" w:rsidRDefault="001E65F7" w:rsidP="00E2016B">
      <w:pPr>
        <w:ind w:left="720"/>
        <w:rPr>
          <w:sz w:val="22"/>
          <w:szCs w:val="22"/>
        </w:rPr>
      </w:pPr>
    </w:p>
    <w:p w:rsidR="001E65F7" w:rsidRDefault="001E65F7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Peter Gray, will it look like we didn’t do our due diligence if we don’t interview? </w:t>
      </w:r>
    </w:p>
    <w:p w:rsidR="00731DEB" w:rsidRDefault="00731DEB" w:rsidP="00E2016B">
      <w:pPr>
        <w:ind w:left="720"/>
        <w:rPr>
          <w:sz w:val="22"/>
          <w:szCs w:val="22"/>
        </w:rPr>
      </w:pPr>
    </w:p>
    <w:p w:rsidR="00731DEB" w:rsidRDefault="00AB32DA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>Richard Ward stated that the consensus</w:t>
      </w:r>
      <w:r w:rsidR="001E65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 the committee is </w:t>
      </w:r>
      <w:r w:rsidR="001E65F7">
        <w:rPr>
          <w:sz w:val="22"/>
          <w:szCs w:val="22"/>
        </w:rPr>
        <w:t xml:space="preserve">that we don’t need to interview unless DSP decides that we do need to interview.  </w:t>
      </w:r>
    </w:p>
    <w:p w:rsidR="001E65F7" w:rsidRDefault="001E65F7" w:rsidP="00E2016B">
      <w:pPr>
        <w:ind w:left="720"/>
        <w:rPr>
          <w:sz w:val="22"/>
          <w:szCs w:val="22"/>
        </w:rPr>
      </w:pPr>
    </w:p>
    <w:p w:rsidR="00916E40" w:rsidRDefault="00916E40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Chad </w:t>
      </w:r>
      <w:r w:rsidR="00AB32DA">
        <w:rPr>
          <w:sz w:val="22"/>
          <w:szCs w:val="22"/>
        </w:rPr>
        <w:t>Crittenden</w:t>
      </w:r>
    </w:p>
    <w:p w:rsidR="00916E40" w:rsidRDefault="00916E40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New construction at CMHS site:  cons..phasing, demolition and abatement.  </w:t>
      </w:r>
    </w:p>
    <w:p w:rsidR="00916E40" w:rsidRDefault="00916E40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>Roughly 4.2 million higher for</w:t>
      </w:r>
      <w:r w:rsidR="00AB32DA">
        <w:rPr>
          <w:sz w:val="22"/>
          <w:szCs w:val="22"/>
        </w:rPr>
        <w:t xml:space="preserve"> </w:t>
      </w:r>
      <w:r>
        <w:rPr>
          <w:sz w:val="22"/>
          <w:szCs w:val="22"/>
        </w:rPr>
        <w:t>new construction at CMHS site</w:t>
      </w:r>
    </w:p>
    <w:p w:rsidR="00916E40" w:rsidRDefault="00916E40" w:rsidP="00E2016B">
      <w:pPr>
        <w:ind w:left="720"/>
        <w:rPr>
          <w:sz w:val="22"/>
          <w:szCs w:val="22"/>
        </w:rPr>
      </w:pPr>
    </w:p>
    <w:p w:rsidR="00916E40" w:rsidRDefault="00916E40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New construction at current site:  </w:t>
      </w:r>
      <w:r w:rsidR="00261C9A">
        <w:rPr>
          <w:sz w:val="22"/>
          <w:szCs w:val="22"/>
        </w:rPr>
        <w:t xml:space="preserve">this would be the most expensive option.  </w:t>
      </w:r>
    </w:p>
    <w:p w:rsidR="00261C9A" w:rsidRDefault="00261C9A" w:rsidP="00E2016B">
      <w:pPr>
        <w:ind w:left="720"/>
        <w:rPr>
          <w:sz w:val="22"/>
          <w:szCs w:val="22"/>
        </w:rPr>
      </w:pPr>
    </w:p>
    <w:p w:rsidR="00261C9A" w:rsidRDefault="00261C9A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>Add/</w:t>
      </w:r>
      <w:proofErr w:type="gramStart"/>
      <w:r>
        <w:rPr>
          <w:sz w:val="22"/>
          <w:szCs w:val="22"/>
        </w:rPr>
        <w:t>reno</w:t>
      </w:r>
      <w:proofErr w:type="gramEnd"/>
      <w:r>
        <w:rPr>
          <w:sz w:val="22"/>
          <w:szCs w:val="22"/>
        </w:rPr>
        <w:t xml:space="preserve"> to existing building:  $4.2 million less than new construction at CMHS</w:t>
      </w:r>
    </w:p>
    <w:p w:rsidR="00B544A6" w:rsidRDefault="00B544A6" w:rsidP="00E2016B">
      <w:pPr>
        <w:rPr>
          <w:sz w:val="22"/>
          <w:szCs w:val="22"/>
        </w:rPr>
      </w:pPr>
    </w:p>
    <w:p w:rsidR="00B544A6" w:rsidRDefault="00AB32DA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Mike Milanoski inquired about operating costs.    Chad Crittenden replied that </w:t>
      </w:r>
      <w:r w:rsidR="00E2016B">
        <w:rPr>
          <w:sz w:val="22"/>
          <w:szCs w:val="22"/>
        </w:rPr>
        <w:t>we</w:t>
      </w:r>
      <w:r w:rsidR="00B544A6">
        <w:rPr>
          <w:sz w:val="22"/>
          <w:szCs w:val="22"/>
        </w:rPr>
        <w:t xml:space="preserve"> can’t capture that without a design.  </w:t>
      </w:r>
    </w:p>
    <w:p w:rsidR="00B544A6" w:rsidRDefault="00B544A6" w:rsidP="00E2016B">
      <w:pPr>
        <w:ind w:left="720" w:hanging="540"/>
        <w:rPr>
          <w:sz w:val="22"/>
          <w:szCs w:val="22"/>
        </w:rPr>
      </w:pPr>
    </w:p>
    <w:p w:rsidR="00B544A6" w:rsidRDefault="00AB32DA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Richard Ward asked in </w:t>
      </w:r>
      <w:r w:rsidR="0040279F">
        <w:rPr>
          <w:sz w:val="22"/>
          <w:szCs w:val="22"/>
        </w:rPr>
        <w:t>any</w:t>
      </w:r>
      <w:r>
        <w:rPr>
          <w:sz w:val="22"/>
          <w:szCs w:val="22"/>
        </w:rPr>
        <w:t xml:space="preserve"> citizens had</w:t>
      </w:r>
      <w:r w:rsidR="0040279F">
        <w:rPr>
          <w:sz w:val="22"/>
          <w:szCs w:val="22"/>
        </w:rPr>
        <w:t xml:space="preserve"> questions?   None</w:t>
      </w:r>
    </w:p>
    <w:p w:rsidR="0040279F" w:rsidRDefault="0040279F" w:rsidP="00E2016B">
      <w:pPr>
        <w:ind w:left="720"/>
        <w:rPr>
          <w:sz w:val="22"/>
          <w:szCs w:val="22"/>
        </w:rPr>
      </w:pPr>
    </w:p>
    <w:p w:rsidR="0040279F" w:rsidRDefault="00AB32DA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>Chad noted that t</w:t>
      </w:r>
      <w:r w:rsidR="0040279F">
        <w:rPr>
          <w:sz w:val="22"/>
          <w:szCs w:val="22"/>
        </w:rPr>
        <w:t xml:space="preserve">hese </w:t>
      </w:r>
      <w:r w:rsidR="003C3248">
        <w:rPr>
          <w:sz w:val="22"/>
          <w:szCs w:val="22"/>
        </w:rPr>
        <w:t xml:space="preserve">slides </w:t>
      </w:r>
      <w:r w:rsidR="0040279F">
        <w:rPr>
          <w:sz w:val="22"/>
          <w:szCs w:val="22"/>
        </w:rPr>
        <w:t xml:space="preserve">will be continually updated.  </w:t>
      </w:r>
    </w:p>
    <w:p w:rsidR="0040279F" w:rsidRDefault="0040279F" w:rsidP="00E2016B">
      <w:pPr>
        <w:ind w:left="720"/>
        <w:rPr>
          <w:sz w:val="22"/>
          <w:szCs w:val="22"/>
        </w:rPr>
      </w:pPr>
    </w:p>
    <w:p w:rsidR="0040279F" w:rsidRDefault="00AB32DA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Liz </w:t>
      </w:r>
      <w:r w:rsidR="0040279F">
        <w:rPr>
          <w:sz w:val="22"/>
          <w:szCs w:val="22"/>
        </w:rPr>
        <w:t xml:space="preserve">asked about a survey for community.  She asked when </w:t>
      </w:r>
      <w:r w:rsidR="00E2016B">
        <w:rPr>
          <w:sz w:val="22"/>
          <w:szCs w:val="22"/>
        </w:rPr>
        <w:t>this should</w:t>
      </w:r>
      <w:r w:rsidR="0040279F">
        <w:rPr>
          <w:sz w:val="22"/>
          <w:szCs w:val="22"/>
        </w:rPr>
        <w:t xml:space="preserve"> be </w:t>
      </w:r>
      <w:r w:rsidR="00E2016B">
        <w:rPr>
          <w:sz w:val="22"/>
          <w:szCs w:val="22"/>
        </w:rPr>
        <w:t>done.</w:t>
      </w:r>
      <w:r w:rsidR="0040279F">
        <w:rPr>
          <w:sz w:val="22"/>
          <w:szCs w:val="22"/>
        </w:rPr>
        <w:t xml:space="preserve">  Late December.  </w:t>
      </w:r>
    </w:p>
    <w:p w:rsidR="0040279F" w:rsidRDefault="0040279F" w:rsidP="00E2016B">
      <w:pPr>
        <w:ind w:left="720" w:hanging="540"/>
        <w:rPr>
          <w:sz w:val="22"/>
          <w:szCs w:val="22"/>
        </w:rPr>
      </w:pPr>
    </w:p>
    <w:p w:rsidR="0040279F" w:rsidRDefault="0040279F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PMA is looking to maximize what we can get reimbursed for.  </w:t>
      </w:r>
    </w:p>
    <w:p w:rsidR="0040279F" w:rsidRDefault="0040279F" w:rsidP="00E2016B">
      <w:pPr>
        <w:ind w:left="720"/>
        <w:rPr>
          <w:sz w:val="22"/>
          <w:szCs w:val="22"/>
        </w:rPr>
      </w:pPr>
    </w:p>
    <w:p w:rsidR="007470E3" w:rsidRPr="00AB32DA" w:rsidRDefault="00AB32DA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>Liz added that some studies woul</w:t>
      </w:r>
      <w:r w:rsidR="003C3248">
        <w:rPr>
          <w:sz w:val="22"/>
          <w:szCs w:val="22"/>
        </w:rPr>
        <w:t>d</w:t>
      </w:r>
      <w:r>
        <w:rPr>
          <w:sz w:val="22"/>
          <w:szCs w:val="22"/>
        </w:rPr>
        <w:t>n</w:t>
      </w:r>
      <w:r w:rsidR="003C3248">
        <w:rPr>
          <w:sz w:val="22"/>
          <w:szCs w:val="22"/>
        </w:rPr>
        <w:t xml:space="preserve">’t have to be done again, </w:t>
      </w:r>
      <w:r w:rsidR="00E2016B">
        <w:rPr>
          <w:sz w:val="22"/>
          <w:szCs w:val="22"/>
        </w:rPr>
        <w:t>i.e.</w:t>
      </w:r>
      <w:r w:rsidR="003C3248">
        <w:rPr>
          <w:sz w:val="22"/>
          <w:szCs w:val="22"/>
        </w:rPr>
        <w:t xml:space="preserve">, geological study.  </w:t>
      </w:r>
    </w:p>
    <w:p w:rsidR="004B55D2" w:rsidRPr="009756A3" w:rsidRDefault="004B55D2" w:rsidP="00E2016B">
      <w:pPr>
        <w:ind w:left="720"/>
        <w:rPr>
          <w:sz w:val="22"/>
          <w:szCs w:val="22"/>
        </w:rPr>
      </w:pPr>
    </w:p>
    <w:p w:rsidR="004B55D2" w:rsidRPr="009756A3" w:rsidRDefault="004B55D2" w:rsidP="00E2016B">
      <w:pPr>
        <w:ind w:left="720" w:hanging="540"/>
        <w:rPr>
          <w:sz w:val="22"/>
          <w:szCs w:val="22"/>
        </w:rPr>
      </w:pPr>
    </w:p>
    <w:p w:rsidR="004B55D2" w:rsidRDefault="00E2016B" w:rsidP="00E2016B">
      <w:pPr>
        <w:ind w:left="720" w:hanging="540"/>
        <w:rPr>
          <w:sz w:val="22"/>
          <w:szCs w:val="22"/>
        </w:rPr>
      </w:pPr>
      <w:r w:rsidRPr="00E2016B">
        <w:rPr>
          <w:b/>
          <w:sz w:val="22"/>
          <w:szCs w:val="22"/>
        </w:rPr>
        <w:t>VI.</w:t>
      </w:r>
      <w:r>
        <w:rPr>
          <w:sz w:val="22"/>
          <w:szCs w:val="22"/>
        </w:rPr>
        <w:t xml:space="preserve">  </w:t>
      </w:r>
      <w:r w:rsidR="004B55D2" w:rsidRPr="009756A3">
        <w:rPr>
          <w:sz w:val="22"/>
          <w:szCs w:val="22"/>
        </w:rPr>
        <w:t xml:space="preserve"> Discussion and possible vote on PMA being our communication contact with MSBA.  </w:t>
      </w:r>
    </w:p>
    <w:p w:rsidR="003C3248" w:rsidRDefault="003C3248" w:rsidP="00E2016B">
      <w:pPr>
        <w:ind w:left="720" w:hanging="540"/>
        <w:rPr>
          <w:sz w:val="22"/>
          <w:szCs w:val="22"/>
        </w:rPr>
      </w:pPr>
    </w:p>
    <w:p w:rsidR="00F34042" w:rsidRDefault="00F34042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Motion made by Dan Ryan seconded by James O’Brien.  Unanimous vote to support MSBA to be communication contact with MSBA.  </w:t>
      </w:r>
    </w:p>
    <w:p w:rsidR="00F34042" w:rsidRDefault="00F34042" w:rsidP="00E2016B">
      <w:pPr>
        <w:ind w:left="720" w:hanging="540"/>
        <w:rPr>
          <w:sz w:val="22"/>
          <w:szCs w:val="22"/>
        </w:rPr>
      </w:pPr>
    </w:p>
    <w:p w:rsidR="000262F2" w:rsidRDefault="003C3248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Chris discussed PMA being communication contact with MSBA. He explained that this is a typical process.  </w:t>
      </w:r>
    </w:p>
    <w:p w:rsidR="003C3248" w:rsidRDefault="00E2016B" w:rsidP="00E2016B">
      <w:pPr>
        <w:ind w:left="720" w:hanging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C3248" w:rsidRDefault="00AB32DA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Next meeting:  12/1/14 7 pm, </w:t>
      </w:r>
      <w:r w:rsidR="005B5139">
        <w:rPr>
          <w:sz w:val="22"/>
          <w:szCs w:val="22"/>
        </w:rPr>
        <w:t>un</w:t>
      </w:r>
      <w:r>
        <w:rPr>
          <w:sz w:val="22"/>
          <w:szCs w:val="22"/>
        </w:rPr>
        <w:t xml:space="preserve">less we need to do interviews. </w:t>
      </w:r>
    </w:p>
    <w:p w:rsidR="005B5139" w:rsidRDefault="005B5139" w:rsidP="00E2016B">
      <w:pPr>
        <w:ind w:left="720" w:hanging="540"/>
        <w:rPr>
          <w:sz w:val="22"/>
          <w:szCs w:val="22"/>
        </w:rPr>
      </w:pPr>
    </w:p>
    <w:p w:rsidR="005B5139" w:rsidRDefault="005B5139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Brie Wall asked about survey?  How will it be sent out?  </w:t>
      </w:r>
      <w:r w:rsidR="00AB32DA">
        <w:rPr>
          <w:sz w:val="22"/>
          <w:szCs w:val="22"/>
        </w:rPr>
        <w:t>It will be an o</w:t>
      </w:r>
      <w:r>
        <w:rPr>
          <w:sz w:val="22"/>
          <w:szCs w:val="22"/>
        </w:rPr>
        <w:t>nline survey.  Hard copies will be available around town. PMA</w:t>
      </w:r>
      <w:r w:rsidR="00AB32DA">
        <w:rPr>
          <w:sz w:val="22"/>
          <w:szCs w:val="22"/>
        </w:rPr>
        <w:t>,</w:t>
      </w:r>
      <w:r>
        <w:rPr>
          <w:sz w:val="22"/>
          <w:szCs w:val="22"/>
        </w:rPr>
        <w:t xml:space="preserve"> in </w:t>
      </w:r>
      <w:r w:rsidR="00F34042">
        <w:rPr>
          <w:sz w:val="22"/>
          <w:szCs w:val="22"/>
        </w:rPr>
        <w:t>conjunction with archi</w:t>
      </w:r>
      <w:r>
        <w:rPr>
          <w:sz w:val="22"/>
          <w:szCs w:val="22"/>
        </w:rPr>
        <w:t>t</w:t>
      </w:r>
      <w:r w:rsidR="00F34042">
        <w:rPr>
          <w:sz w:val="22"/>
          <w:szCs w:val="22"/>
        </w:rPr>
        <w:t>e</w:t>
      </w:r>
      <w:r>
        <w:rPr>
          <w:sz w:val="22"/>
          <w:szCs w:val="22"/>
        </w:rPr>
        <w:t>cts and this committee</w:t>
      </w:r>
      <w:r w:rsidR="00AB32DA">
        <w:rPr>
          <w:sz w:val="22"/>
          <w:szCs w:val="22"/>
        </w:rPr>
        <w:t>,</w:t>
      </w:r>
      <w:r>
        <w:rPr>
          <w:sz w:val="22"/>
          <w:szCs w:val="22"/>
        </w:rPr>
        <w:t xml:space="preserve"> will work on survey.  </w:t>
      </w:r>
    </w:p>
    <w:p w:rsidR="005B5139" w:rsidRDefault="005B5139" w:rsidP="00E2016B">
      <w:pPr>
        <w:ind w:left="720" w:hanging="540"/>
        <w:rPr>
          <w:sz w:val="22"/>
          <w:szCs w:val="22"/>
        </w:rPr>
      </w:pPr>
    </w:p>
    <w:p w:rsidR="005B5139" w:rsidRDefault="00AB32DA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Liz added that we can use Jupiter Grades, Connect Ed, School Way </w:t>
      </w:r>
      <w:r w:rsidR="005B5139">
        <w:rPr>
          <w:sz w:val="22"/>
          <w:szCs w:val="22"/>
        </w:rPr>
        <w:t xml:space="preserve">app (push), marquis, </w:t>
      </w:r>
      <w:r w:rsidR="00E2016B">
        <w:rPr>
          <w:sz w:val="22"/>
          <w:szCs w:val="22"/>
        </w:rPr>
        <w:t>and utility</w:t>
      </w:r>
      <w:r w:rsidR="005B5139">
        <w:rPr>
          <w:sz w:val="22"/>
          <w:szCs w:val="22"/>
        </w:rPr>
        <w:t xml:space="preserve"> bil</w:t>
      </w:r>
      <w:r>
        <w:rPr>
          <w:sz w:val="22"/>
          <w:szCs w:val="22"/>
        </w:rPr>
        <w:t>l.</w:t>
      </w:r>
      <w:r w:rsidR="005B5139">
        <w:rPr>
          <w:sz w:val="22"/>
          <w:szCs w:val="22"/>
        </w:rPr>
        <w:t xml:space="preserve"> </w:t>
      </w:r>
    </w:p>
    <w:p w:rsidR="00671895" w:rsidRDefault="00671895" w:rsidP="00E2016B">
      <w:pPr>
        <w:ind w:left="720" w:hanging="540"/>
        <w:rPr>
          <w:sz w:val="22"/>
          <w:szCs w:val="22"/>
        </w:rPr>
      </w:pPr>
    </w:p>
    <w:p w:rsidR="00671895" w:rsidRDefault="00AB32DA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>Ruby Maestas asked</w:t>
      </w:r>
      <w:r w:rsidR="00671895">
        <w:rPr>
          <w:sz w:val="22"/>
          <w:szCs w:val="22"/>
        </w:rPr>
        <w:t xml:space="preserve"> how long sho</w:t>
      </w:r>
      <w:r>
        <w:rPr>
          <w:sz w:val="22"/>
          <w:szCs w:val="22"/>
        </w:rPr>
        <w:t xml:space="preserve">uld survey be out there?  Chad replied that </w:t>
      </w:r>
      <w:r w:rsidR="00671895">
        <w:rPr>
          <w:sz w:val="22"/>
          <w:szCs w:val="22"/>
        </w:rPr>
        <w:t xml:space="preserve">typically two weeks is sufficient.  </w:t>
      </w:r>
    </w:p>
    <w:p w:rsidR="00671895" w:rsidRDefault="00671895" w:rsidP="00E2016B">
      <w:pPr>
        <w:ind w:left="720" w:hanging="540"/>
        <w:rPr>
          <w:sz w:val="22"/>
          <w:szCs w:val="22"/>
        </w:rPr>
      </w:pPr>
    </w:p>
    <w:p w:rsidR="00671895" w:rsidRDefault="00E2016B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Brie Wall asked if </w:t>
      </w:r>
      <w:r w:rsidR="00671895">
        <w:rPr>
          <w:sz w:val="22"/>
          <w:szCs w:val="22"/>
        </w:rPr>
        <w:t xml:space="preserve">public </w:t>
      </w:r>
      <w:r>
        <w:rPr>
          <w:sz w:val="22"/>
          <w:szCs w:val="22"/>
        </w:rPr>
        <w:t xml:space="preserve">can </w:t>
      </w:r>
      <w:r w:rsidR="00671895">
        <w:rPr>
          <w:sz w:val="22"/>
          <w:szCs w:val="22"/>
        </w:rPr>
        <w:t xml:space="preserve">get involved in survey?  Yes…spread the word, the more the better.  </w:t>
      </w:r>
    </w:p>
    <w:p w:rsidR="00671895" w:rsidRDefault="00671895" w:rsidP="00E2016B">
      <w:pPr>
        <w:ind w:left="720" w:hanging="540"/>
        <w:rPr>
          <w:sz w:val="22"/>
          <w:szCs w:val="22"/>
        </w:rPr>
      </w:pPr>
    </w:p>
    <w:p w:rsidR="00671895" w:rsidRDefault="00E2016B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Chad said the survey results will be used </w:t>
      </w:r>
      <w:r w:rsidR="00671895">
        <w:rPr>
          <w:sz w:val="22"/>
          <w:szCs w:val="22"/>
        </w:rPr>
        <w:t xml:space="preserve">to steer us in right direction.  </w:t>
      </w:r>
    </w:p>
    <w:p w:rsidR="00671895" w:rsidRDefault="00671895" w:rsidP="00E2016B">
      <w:pPr>
        <w:ind w:left="720" w:hanging="540"/>
        <w:rPr>
          <w:sz w:val="22"/>
          <w:szCs w:val="22"/>
        </w:rPr>
      </w:pPr>
    </w:p>
    <w:p w:rsidR="00F34042" w:rsidRDefault="00F34042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Liz announced that Patrick Meagher suffered a brain </w:t>
      </w:r>
      <w:r w:rsidR="00E2016B">
        <w:rPr>
          <w:sz w:val="22"/>
          <w:szCs w:val="22"/>
        </w:rPr>
        <w:t xml:space="preserve">aneurysm.  </w:t>
      </w:r>
      <w:r>
        <w:rPr>
          <w:sz w:val="22"/>
          <w:szCs w:val="22"/>
        </w:rPr>
        <w:t xml:space="preserve">Liz wanted everyone to know.  </w:t>
      </w:r>
    </w:p>
    <w:p w:rsidR="00671895" w:rsidRDefault="00671895" w:rsidP="00E2016B">
      <w:pPr>
        <w:ind w:left="720" w:hanging="540"/>
        <w:rPr>
          <w:sz w:val="22"/>
          <w:szCs w:val="22"/>
        </w:rPr>
      </w:pPr>
    </w:p>
    <w:p w:rsidR="005B5139" w:rsidRDefault="00E2016B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Motion made by Mike Milanoski </w:t>
      </w:r>
      <w:r w:rsidR="005B5139">
        <w:rPr>
          <w:sz w:val="22"/>
          <w:szCs w:val="22"/>
        </w:rPr>
        <w:t xml:space="preserve">to adjourn meeting at </w:t>
      </w:r>
      <w:r w:rsidR="00F34042">
        <w:rPr>
          <w:sz w:val="22"/>
          <w:szCs w:val="22"/>
        </w:rPr>
        <w:t xml:space="preserve">8:30 pm.  </w:t>
      </w:r>
    </w:p>
    <w:p w:rsidR="005B5139" w:rsidRDefault="00E2016B" w:rsidP="00E2016B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Seconded by</w:t>
      </w:r>
      <w:r w:rsidR="00671895">
        <w:rPr>
          <w:sz w:val="22"/>
          <w:szCs w:val="22"/>
        </w:rPr>
        <w:t xml:space="preserve"> </w:t>
      </w:r>
      <w:r w:rsidR="00F34042">
        <w:rPr>
          <w:sz w:val="22"/>
          <w:szCs w:val="22"/>
        </w:rPr>
        <w:t>James</w:t>
      </w:r>
      <w:r>
        <w:rPr>
          <w:sz w:val="22"/>
          <w:szCs w:val="22"/>
        </w:rPr>
        <w:t xml:space="preserve"> O’Brien.</w:t>
      </w:r>
      <w:proofErr w:type="gramEnd"/>
      <w:r w:rsidR="00F34042">
        <w:rPr>
          <w:sz w:val="22"/>
          <w:szCs w:val="22"/>
        </w:rPr>
        <w:t xml:space="preserve"> </w:t>
      </w:r>
    </w:p>
    <w:p w:rsidR="00671895" w:rsidRDefault="00671895" w:rsidP="00E2016B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Unanimous.</w:t>
      </w:r>
      <w:proofErr w:type="gramEnd"/>
      <w:r>
        <w:rPr>
          <w:sz w:val="22"/>
          <w:szCs w:val="22"/>
        </w:rPr>
        <w:t xml:space="preserve">  </w:t>
      </w:r>
    </w:p>
    <w:p w:rsidR="00671895" w:rsidRDefault="00671895" w:rsidP="00E2016B">
      <w:pPr>
        <w:ind w:left="720" w:hanging="540"/>
        <w:rPr>
          <w:sz w:val="22"/>
          <w:szCs w:val="22"/>
        </w:rPr>
      </w:pPr>
    </w:p>
    <w:p w:rsidR="00671895" w:rsidRDefault="00671895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Respectfully submitted,  </w:t>
      </w:r>
    </w:p>
    <w:p w:rsidR="00671895" w:rsidRDefault="00671895" w:rsidP="00E2016B">
      <w:pPr>
        <w:ind w:left="720" w:hanging="540"/>
        <w:rPr>
          <w:sz w:val="22"/>
          <w:szCs w:val="22"/>
        </w:rPr>
      </w:pPr>
    </w:p>
    <w:p w:rsidR="00671895" w:rsidRDefault="00671895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Kelly Yenulevich </w:t>
      </w:r>
    </w:p>
    <w:p w:rsidR="00671895" w:rsidRPr="003C3248" w:rsidRDefault="00671895" w:rsidP="00E2016B">
      <w:pPr>
        <w:ind w:left="720"/>
        <w:rPr>
          <w:sz w:val="22"/>
          <w:szCs w:val="22"/>
        </w:rPr>
      </w:pPr>
      <w:r>
        <w:rPr>
          <w:sz w:val="22"/>
          <w:szCs w:val="22"/>
        </w:rPr>
        <w:t>Building Committee Recording Secretary</w:t>
      </w:r>
      <w:bookmarkStart w:id="0" w:name="_GoBack"/>
      <w:bookmarkEnd w:id="0"/>
    </w:p>
    <w:sectPr w:rsidR="00671895" w:rsidRPr="003C324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95" w:rsidRDefault="00671895" w:rsidP="00671895">
      <w:r>
        <w:separator/>
      </w:r>
    </w:p>
  </w:endnote>
  <w:endnote w:type="continuationSeparator" w:id="0">
    <w:p w:rsidR="00671895" w:rsidRDefault="00671895" w:rsidP="0067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806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895" w:rsidRDefault="006718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E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1895" w:rsidRDefault="00671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95" w:rsidRDefault="00671895" w:rsidP="00671895">
      <w:r>
        <w:separator/>
      </w:r>
    </w:p>
  </w:footnote>
  <w:footnote w:type="continuationSeparator" w:id="0">
    <w:p w:rsidR="00671895" w:rsidRDefault="00671895" w:rsidP="00671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00C40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D2"/>
    <w:rsid w:val="000262F2"/>
    <w:rsid w:val="000B176D"/>
    <w:rsid w:val="001E65F7"/>
    <w:rsid w:val="00224E24"/>
    <w:rsid w:val="00261C9A"/>
    <w:rsid w:val="003B2C19"/>
    <w:rsid w:val="003C3248"/>
    <w:rsid w:val="0040279F"/>
    <w:rsid w:val="00457552"/>
    <w:rsid w:val="004B55D2"/>
    <w:rsid w:val="005B5139"/>
    <w:rsid w:val="00671895"/>
    <w:rsid w:val="00731DEB"/>
    <w:rsid w:val="007470E3"/>
    <w:rsid w:val="00916E40"/>
    <w:rsid w:val="009756A3"/>
    <w:rsid w:val="00994177"/>
    <w:rsid w:val="00A6799A"/>
    <w:rsid w:val="00A945B5"/>
    <w:rsid w:val="00AB32DA"/>
    <w:rsid w:val="00B544A6"/>
    <w:rsid w:val="00D6056F"/>
    <w:rsid w:val="00DF6344"/>
    <w:rsid w:val="00E2016B"/>
    <w:rsid w:val="00E67734"/>
    <w:rsid w:val="00F34042"/>
    <w:rsid w:val="00FB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8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8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8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8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Yenulevich, Kelly</cp:lastModifiedBy>
  <cp:revision>3</cp:revision>
  <cp:lastPrinted>2014-12-01T12:52:00Z</cp:lastPrinted>
  <dcterms:created xsi:type="dcterms:W3CDTF">2014-11-23T19:29:00Z</dcterms:created>
  <dcterms:modified xsi:type="dcterms:W3CDTF">2014-12-01T12:53:00Z</dcterms:modified>
</cp:coreProperties>
</file>