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B0A" w:rsidRPr="0037466E" w:rsidRDefault="00B15B0A" w:rsidP="00380C60">
      <w:pPr>
        <w:ind w:left="1080"/>
        <w:rPr>
          <w:b/>
          <w:color w:val="FF0000"/>
          <w:sz w:val="22"/>
          <w:szCs w:val="22"/>
        </w:rPr>
      </w:pPr>
    </w:p>
    <w:p w:rsidR="00B15B0A" w:rsidRPr="0037466E" w:rsidRDefault="00B15B0A" w:rsidP="00380C60">
      <w:pPr>
        <w:ind w:left="1080"/>
        <w:jc w:val="center"/>
        <w:rPr>
          <w:b/>
          <w:color w:val="FF0000"/>
          <w:sz w:val="22"/>
          <w:szCs w:val="22"/>
        </w:rPr>
      </w:pPr>
    </w:p>
    <w:p w:rsidR="00B15B0A" w:rsidRPr="0037466E" w:rsidRDefault="00B15B0A" w:rsidP="00380C60">
      <w:pPr>
        <w:ind w:left="1080"/>
        <w:jc w:val="center"/>
        <w:rPr>
          <w:b/>
          <w:color w:val="FF0000"/>
          <w:sz w:val="22"/>
          <w:szCs w:val="22"/>
        </w:rPr>
      </w:pPr>
    </w:p>
    <w:p w:rsidR="00B15B0A" w:rsidRPr="0037466E" w:rsidRDefault="00B15B0A" w:rsidP="00380C60">
      <w:pPr>
        <w:ind w:left="1080"/>
        <w:jc w:val="center"/>
        <w:rPr>
          <w:b/>
          <w:color w:val="FF0000"/>
          <w:sz w:val="22"/>
          <w:szCs w:val="22"/>
        </w:rPr>
      </w:pPr>
    </w:p>
    <w:p w:rsidR="00B15B0A" w:rsidRPr="0037466E" w:rsidRDefault="00B15B0A" w:rsidP="00380C60">
      <w:pPr>
        <w:ind w:left="1080"/>
        <w:jc w:val="center"/>
        <w:rPr>
          <w:b/>
          <w:sz w:val="22"/>
          <w:szCs w:val="22"/>
        </w:rPr>
      </w:pPr>
      <w:r w:rsidRPr="0037466E">
        <w:rPr>
          <w:b/>
          <w:sz w:val="22"/>
          <w:szCs w:val="22"/>
        </w:rPr>
        <w:t xml:space="preserve">Carver Elementary </w:t>
      </w:r>
      <w:r>
        <w:rPr>
          <w:b/>
          <w:sz w:val="22"/>
          <w:szCs w:val="22"/>
        </w:rPr>
        <w:t xml:space="preserve">School Building Committee </w:t>
      </w:r>
    </w:p>
    <w:p w:rsidR="00B15B0A" w:rsidRPr="0037466E" w:rsidRDefault="00B15B0A" w:rsidP="00380C60">
      <w:pPr>
        <w:ind w:left="1080"/>
        <w:jc w:val="center"/>
        <w:rPr>
          <w:b/>
          <w:sz w:val="22"/>
          <w:szCs w:val="22"/>
        </w:rPr>
      </w:pPr>
      <w:r>
        <w:rPr>
          <w:b/>
          <w:sz w:val="22"/>
          <w:szCs w:val="22"/>
        </w:rPr>
        <w:t>Minutes of Meeting - Thursday, April 9</w:t>
      </w:r>
      <w:r w:rsidRPr="0037466E">
        <w:rPr>
          <w:b/>
          <w:sz w:val="22"/>
          <w:szCs w:val="22"/>
        </w:rPr>
        <w:t>, 2015</w:t>
      </w:r>
    </w:p>
    <w:p w:rsidR="00B15B0A" w:rsidRPr="008D4E87" w:rsidRDefault="00B15B0A" w:rsidP="00380C60">
      <w:pPr>
        <w:ind w:left="1080"/>
        <w:jc w:val="center"/>
        <w:rPr>
          <w:b/>
          <w:sz w:val="22"/>
          <w:szCs w:val="22"/>
        </w:rPr>
      </w:pPr>
      <w:r w:rsidRPr="008D4E87">
        <w:rPr>
          <w:b/>
          <w:sz w:val="22"/>
          <w:szCs w:val="22"/>
        </w:rPr>
        <w:t>7:00 P.M.</w:t>
      </w:r>
    </w:p>
    <w:p w:rsidR="00B15B0A" w:rsidRDefault="00B15B0A" w:rsidP="00380C60">
      <w:pPr>
        <w:ind w:left="1080"/>
        <w:jc w:val="center"/>
        <w:rPr>
          <w:b/>
          <w:sz w:val="22"/>
          <w:szCs w:val="22"/>
        </w:rPr>
      </w:pPr>
      <w:r w:rsidRPr="008D4E87">
        <w:rPr>
          <w:b/>
          <w:sz w:val="22"/>
          <w:szCs w:val="22"/>
        </w:rPr>
        <w:t>CARVER TOWN HALL – SELECTMEN’S CHAMBERS</w:t>
      </w:r>
    </w:p>
    <w:p w:rsidR="00B15B0A" w:rsidRPr="0037466E" w:rsidRDefault="00B15B0A" w:rsidP="00380C60">
      <w:pPr>
        <w:ind w:left="1080"/>
        <w:rPr>
          <w:sz w:val="22"/>
          <w:szCs w:val="22"/>
        </w:rPr>
      </w:pPr>
      <w:r w:rsidRPr="0037466E">
        <w:rPr>
          <w:sz w:val="22"/>
          <w:szCs w:val="22"/>
        </w:rPr>
        <w:tab/>
      </w:r>
      <w:r>
        <w:rPr>
          <w:sz w:val="22"/>
          <w:szCs w:val="22"/>
        </w:rPr>
        <w:tab/>
      </w:r>
      <w:r>
        <w:rPr>
          <w:sz w:val="22"/>
          <w:szCs w:val="22"/>
        </w:rPr>
        <w:tab/>
      </w:r>
      <w:r>
        <w:rPr>
          <w:sz w:val="22"/>
          <w:szCs w:val="22"/>
        </w:rPr>
        <w:tab/>
      </w:r>
    </w:p>
    <w:p w:rsidR="00B15B0A" w:rsidRDefault="00B15B0A" w:rsidP="00380C60">
      <w:pPr>
        <w:pStyle w:val="ListParagraph"/>
        <w:ind w:left="1080"/>
        <w:rPr>
          <w:b/>
          <w:sz w:val="22"/>
          <w:szCs w:val="22"/>
        </w:rPr>
      </w:pPr>
    </w:p>
    <w:p w:rsidR="00B15B0A" w:rsidRDefault="00B15B0A" w:rsidP="00380C60">
      <w:pPr>
        <w:pStyle w:val="ListParagraph"/>
        <w:numPr>
          <w:ilvl w:val="0"/>
          <w:numId w:val="1"/>
        </w:numPr>
        <w:ind w:left="1080" w:firstLine="0"/>
        <w:rPr>
          <w:b/>
          <w:sz w:val="22"/>
          <w:szCs w:val="22"/>
        </w:rPr>
      </w:pPr>
      <w:r>
        <w:rPr>
          <w:b/>
          <w:sz w:val="22"/>
          <w:szCs w:val="22"/>
        </w:rPr>
        <w:t xml:space="preserve">Members Present:  </w:t>
      </w:r>
      <w:r w:rsidR="001415D6">
        <w:rPr>
          <w:sz w:val="22"/>
          <w:szCs w:val="22"/>
        </w:rPr>
        <w:t xml:space="preserve">Liz Sorrell, Ruby Maestas, Heather Sepulveda, Dan Ryan, Andrew Soliwoda, Richard Ward, Jon Delli Priscoli, Peter Gray, Dave Siedentopf, Sarah Stearns, James O’Brien, </w:t>
      </w:r>
    </w:p>
    <w:p w:rsidR="00B15B0A" w:rsidRDefault="00B15B0A" w:rsidP="00380C60">
      <w:pPr>
        <w:pStyle w:val="ListParagraph"/>
        <w:numPr>
          <w:ilvl w:val="0"/>
          <w:numId w:val="1"/>
        </w:numPr>
        <w:ind w:left="1080" w:firstLine="0"/>
        <w:rPr>
          <w:b/>
          <w:sz w:val="22"/>
          <w:szCs w:val="22"/>
        </w:rPr>
      </w:pPr>
      <w:r>
        <w:rPr>
          <w:b/>
          <w:sz w:val="22"/>
          <w:szCs w:val="22"/>
        </w:rPr>
        <w:t xml:space="preserve">Members Absent:  </w:t>
      </w:r>
      <w:r w:rsidR="001415D6" w:rsidRPr="00917CE8">
        <w:rPr>
          <w:sz w:val="22"/>
          <w:szCs w:val="22"/>
        </w:rPr>
        <w:t>John Cotter</w:t>
      </w:r>
      <w:r w:rsidR="00917CE8">
        <w:rPr>
          <w:sz w:val="22"/>
          <w:szCs w:val="22"/>
        </w:rPr>
        <w:t>.</w:t>
      </w:r>
    </w:p>
    <w:p w:rsidR="00B15B0A" w:rsidRDefault="00B400DE" w:rsidP="00380C60">
      <w:pPr>
        <w:pStyle w:val="ListParagraph"/>
        <w:numPr>
          <w:ilvl w:val="0"/>
          <w:numId w:val="1"/>
        </w:numPr>
        <w:ind w:left="1080" w:firstLine="0"/>
        <w:rPr>
          <w:b/>
          <w:sz w:val="22"/>
          <w:szCs w:val="22"/>
        </w:rPr>
      </w:pPr>
      <w:r>
        <w:rPr>
          <w:b/>
          <w:sz w:val="22"/>
          <w:szCs w:val="22"/>
        </w:rPr>
        <w:t xml:space="preserve">PMA </w:t>
      </w:r>
      <w:r w:rsidR="00B15B0A">
        <w:rPr>
          <w:b/>
          <w:sz w:val="22"/>
          <w:szCs w:val="22"/>
        </w:rPr>
        <w:t xml:space="preserve">Present:  </w:t>
      </w:r>
      <w:r w:rsidR="00C36B9E">
        <w:rPr>
          <w:sz w:val="22"/>
          <w:szCs w:val="22"/>
        </w:rPr>
        <w:t xml:space="preserve">Walter Hartley, Chad Crittenden, Chris Carroll.  </w:t>
      </w:r>
    </w:p>
    <w:p w:rsidR="00B400DE" w:rsidRPr="000C50EA" w:rsidRDefault="00B400DE" w:rsidP="00380C60">
      <w:pPr>
        <w:pStyle w:val="ListParagraph"/>
        <w:numPr>
          <w:ilvl w:val="0"/>
          <w:numId w:val="1"/>
        </w:numPr>
        <w:ind w:left="1080" w:firstLine="0"/>
        <w:rPr>
          <w:b/>
          <w:sz w:val="22"/>
          <w:szCs w:val="22"/>
        </w:rPr>
      </w:pPr>
      <w:r>
        <w:rPr>
          <w:b/>
          <w:sz w:val="22"/>
          <w:szCs w:val="22"/>
        </w:rPr>
        <w:t xml:space="preserve">HMFH </w:t>
      </w:r>
      <w:r w:rsidR="00B15B0A">
        <w:rPr>
          <w:b/>
          <w:sz w:val="22"/>
          <w:szCs w:val="22"/>
        </w:rPr>
        <w:t xml:space="preserve"> Present:  </w:t>
      </w:r>
      <w:r w:rsidR="001415D6" w:rsidRPr="001415D6">
        <w:rPr>
          <w:sz w:val="22"/>
          <w:szCs w:val="22"/>
        </w:rPr>
        <w:t>Devin Canton, Eric LaRue, Laura Wernick</w:t>
      </w:r>
      <w:r w:rsidR="001415D6">
        <w:rPr>
          <w:b/>
          <w:sz w:val="22"/>
          <w:szCs w:val="22"/>
        </w:rPr>
        <w:t xml:space="preserve">.  </w:t>
      </w:r>
    </w:p>
    <w:p w:rsidR="00B15B0A" w:rsidRPr="0037466E" w:rsidRDefault="00B15B0A" w:rsidP="00380C60">
      <w:pPr>
        <w:pStyle w:val="ListParagraph"/>
        <w:numPr>
          <w:ilvl w:val="0"/>
          <w:numId w:val="1"/>
        </w:numPr>
        <w:ind w:left="1080" w:firstLine="0"/>
        <w:rPr>
          <w:b/>
          <w:sz w:val="22"/>
          <w:szCs w:val="22"/>
        </w:rPr>
      </w:pPr>
      <w:r w:rsidRPr="0037466E">
        <w:rPr>
          <w:b/>
          <w:sz w:val="22"/>
          <w:szCs w:val="22"/>
        </w:rPr>
        <w:t>Chair Dick</w:t>
      </w:r>
      <w:r w:rsidR="001415D6">
        <w:rPr>
          <w:b/>
          <w:sz w:val="22"/>
          <w:szCs w:val="22"/>
        </w:rPr>
        <w:t xml:space="preserve"> </w:t>
      </w:r>
      <w:r w:rsidR="001415D6" w:rsidRPr="001415D6">
        <w:rPr>
          <w:sz w:val="22"/>
          <w:szCs w:val="22"/>
        </w:rPr>
        <w:t>Ward</w:t>
      </w:r>
      <w:r w:rsidR="001415D6">
        <w:rPr>
          <w:sz w:val="22"/>
          <w:szCs w:val="22"/>
        </w:rPr>
        <w:t xml:space="preserve"> called the meeting to order at </w:t>
      </w:r>
      <w:r w:rsidRPr="001415D6">
        <w:rPr>
          <w:sz w:val="22"/>
          <w:szCs w:val="22"/>
        </w:rPr>
        <w:t>7</w:t>
      </w:r>
      <w:r w:rsidR="001415D6">
        <w:rPr>
          <w:sz w:val="22"/>
          <w:szCs w:val="22"/>
        </w:rPr>
        <w:t>:05</w:t>
      </w:r>
      <w:r w:rsidRPr="0037466E">
        <w:rPr>
          <w:sz w:val="22"/>
          <w:szCs w:val="22"/>
        </w:rPr>
        <w:t xml:space="preserve"> P.M.</w:t>
      </w:r>
      <w:r w:rsidR="001415D6">
        <w:rPr>
          <w:sz w:val="22"/>
          <w:szCs w:val="22"/>
        </w:rPr>
        <w:t xml:space="preserve">  He then led the committee in the Pledge of Allegiance.  </w:t>
      </w:r>
    </w:p>
    <w:p w:rsidR="00B15B0A" w:rsidRPr="0037466E" w:rsidRDefault="00B15B0A" w:rsidP="00380C60">
      <w:pPr>
        <w:pStyle w:val="ListParagraph"/>
        <w:numPr>
          <w:ilvl w:val="0"/>
          <w:numId w:val="1"/>
        </w:numPr>
        <w:ind w:left="1080" w:firstLine="0"/>
        <w:rPr>
          <w:sz w:val="22"/>
          <w:szCs w:val="22"/>
        </w:rPr>
      </w:pPr>
      <w:r>
        <w:rPr>
          <w:b/>
          <w:sz w:val="22"/>
          <w:szCs w:val="22"/>
        </w:rPr>
        <w:t>03-23</w:t>
      </w:r>
      <w:r w:rsidRPr="0037466E">
        <w:rPr>
          <w:b/>
          <w:sz w:val="22"/>
          <w:szCs w:val="22"/>
        </w:rPr>
        <w:t>-1</w:t>
      </w:r>
      <w:r>
        <w:rPr>
          <w:b/>
          <w:sz w:val="22"/>
          <w:szCs w:val="22"/>
        </w:rPr>
        <w:t>5</w:t>
      </w:r>
      <w:r w:rsidRPr="0037466E">
        <w:rPr>
          <w:b/>
          <w:sz w:val="22"/>
          <w:szCs w:val="22"/>
        </w:rPr>
        <w:t xml:space="preserve"> Meeting Minutes</w:t>
      </w:r>
      <w:r w:rsidRPr="0037466E">
        <w:rPr>
          <w:sz w:val="22"/>
          <w:szCs w:val="22"/>
        </w:rPr>
        <w:tab/>
      </w:r>
      <w:r w:rsidRPr="0037466E">
        <w:rPr>
          <w:sz w:val="22"/>
          <w:szCs w:val="22"/>
        </w:rPr>
        <w:tab/>
      </w:r>
      <w:r w:rsidRPr="0037466E">
        <w:rPr>
          <w:sz w:val="22"/>
          <w:szCs w:val="22"/>
        </w:rPr>
        <w:tab/>
      </w:r>
      <w:r w:rsidRPr="0037466E">
        <w:rPr>
          <w:sz w:val="22"/>
          <w:szCs w:val="22"/>
        </w:rPr>
        <w:tab/>
      </w:r>
      <w:r>
        <w:rPr>
          <w:sz w:val="22"/>
          <w:szCs w:val="22"/>
        </w:rPr>
        <w:tab/>
      </w:r>
      <w:r>
        <w:rPr>
          <w:sz w:val="22"/>
          <w:szCs w:val="22"/>
        </w:rPr>
        <w:tab/>
      </w:r>
    </w:p>
    <w:p w:rsidR="00B15B0A" w:rsidRPr="00597D0E" w:rsidRDefault="00B15B0A" w:rsidP="00380C60">
      <w:pPr>
        <w:pStyle w:val="ListParagraph"/>
        <w:ind w:left="1080"/>
        <w:rPr>
          <w:sz w:val="22"/>
          <w:szCs w:val="22"/>
        </w:rPr>
      </w:pPr>
      <w:r w:rsidRPr="0037466E">
        <w:rPr>
          <w:sz w:val="22"/>
          <w:szCs w:val="22"/>
        </w:rPr>
        <w:t>Discussion</w:t>
      </w:r>
      <w:r w:rsidRPr="0037466E">
        <w:rPr>
          <w:sz w:val="22"/>
          <w:szCs w:val="22"/>
        </w:rPr>
        <w:tab/>
      </w:r>
      <w:r w:rsidR="001415D6">
        <w:rPr>
          <w:sz w:val="22"/>
          <w:szCs w:val="22"/>
        </w:rPr>
        <w:t xml:space="preserve">of minutes from 3/23/15.  </w:t>
      </w:r>
      <w:r w:rsidR="00597D0E" w:rsidRPr="001415D6">
        <w:rPr>
          <w:sz w:val="22"/>
          <w:szCs w:val="22"/>
        </w:rPr>
        <w:t xml:space="preserve">PMA has some additions and clarifications.  He went through these with the committee.  </w:t>
      </w:r>
    </w:p>
    <w:p w:rsidR="00B15B0A" w:rsidRPr="0037466E" w:rsidRDefault="00B15B0A" w:rsidP="00380C60">
      <w:pPr>
        <w:pStyle w:val="ListParagraph"/>
        <w:ind w:left="1080"/>
        <w:rPr>
          <w:sz w:val="22"/>
          <w:szCs w:val="22"/>
        </w:rPr>
      </w:pPr>
      <w:r w:rsidRPr="0037466E">
        <w:rPr>
          <w:sz w:val="22"/>
          <w:szCs w:val="22"/>
        </w:rPr>
        <w:t xml:space="preserve">Motion </w:t>
      </w:r>
      <w:r w:rsidR="00C36B9E">
        <w:rPr>
          <w:sz w:val="22"/>
          <w:szCs w:val="22"/>
        </w:rPr>
        <w:t xml:space="preserve">made by </w:t>
      </w:r>
      <w:r w:rsidR="001415D6">
        <w:rPr>
          <w:sz w:val="22"/>
          <w:szCs w:val="22"/>
        </w:rPr>
        <w:t>Dan Ryan</w:t>
      </w:r>
      <w:r w:rsidR="004E5F9E">
        <w:rPr>
          <w:sz w:val="22"/>
          <w:szCs w:val="22"/>
        </w:rPr>
        <w:t xml:space="preserve"> to approve minutes as amended.  </w:t>
      </w:r>
    </w:p>
    <w:p w:rsidR="00B15B0A" w:rsidRPr="001415D6" w:rsidRDefault="001415D6" w:rsidP="00380C60">
      <w:pPr>
        <w:pStyle w:val="ListParagraph"/>
        <w:ind w:left="1080"/>
        <w:rPr>
          <w:sz w:val="22"/>
          <w:szCs w:val="22"/>
        </w:rPr>
      </w:pPr>
      <w:r w:rsidRPr="001415D6">
        <w:rPr>
          <w:sz w:val="22"/>
          <w:szCs w:val="22"/>
        </w:rPr>
        <w:t>Second by Liz Sorrell</w:t>
      </w:r>
      <w:r w:rsidR="00597D0E">
        <w:rPr>
          <w:sz w:val="22"/>
          <w:szCs w:val="22"/>
        </w:rPr>
        <w:t>.</w:t>
      </w:r>
      <w:r w:rsidRPr="001415D6">
        <w:rPr>
          <w:sz w:val="22"/>
          <w:szCs w:val="22"/>
        </w:rPr>
        <w:t xml:space="preserve">  </w:t>
      </w:r>
    </w:p>
    <w:p w:rsidR="00B15B0A" w:rsidRPr="0037466E" w:rsidRDefault="001415D6" w:rsidP="00380C60">
      <w:pPr>
        <w:pStyle w:val="ListParagraph"/>
        <w:ind w:left="1080"/>
        <w:rPr>
          <w:sz w:val="22"/>
          <w:szCs w:val="22"/>
        </w:rPr>
      </w:pPr>
      <w:r w:rsidRPr="001415D6">
        <w:rPr>
          <w:sz w:val="22"/>
          <w:szCs w:val="22"/>
        </w:rPr>
        <w:t xml:space="preserve">Minutes voted unanimously </w:t>
      </w:r>
      <w:r w:rsidR="004E5F9E">
        <w:rPr>
          <w:sz w:val="22"/>
          <w:szCs w:val="22"/>
        </w:rPr>
        <w:t>as amended.  (James O’Brien and Ruby Maestas abstained) 7 for, 0</w:t>
      </w:r>
      <w:r w:rsidR="00597D0E">
        <w:rPr>
          <w:sz w:val="22"/>
          <w:szCs w:val="22"/>
        </w:rPr>
        <w:t xml:space="preserve"> against</w:t>
      </w:r>
      <w:r w:rsidR="004E5F9E">
        <w:rPr>
          <w:sz w:val="22"/>
          <w:szCs w:val="22"/>
        </w:rPr>
        <w:t>, 2 abstained.</w:t>
      </w:r>
    </w:p>
    <w:p w:rsidR="00B15B0A" w:rsidRPr="0037466E" w:rsidRDefault="00B15B0A" w:rsidP="00380C60">
      <w:pPr>
        <w:pStyle w:val="ListParagraph"/>
        <w:numPr>
          <w:ilvl w:val="0"/>
          <w:numId w:val="1"/>
        </w:numPr>
        <w:ind w:left="1080" w:firstLine="0"/>
        <w:rPr>
          <w:sz w:val="22"/>
          <w:szCs w:val="22"/>
        </w:rPr>
      </w:pPr>
      <w:r w:rsidRPr="0037466E">
        <w:rPr>
          <w:b/>
          <w:sz w:val="22"/>
          <w:szCs w:val="22"/>
        </w:rPr>
        <w:t>Overview of Meeting Agenda</w:t>
      </w:r>
      <w:r w:rsidRPr="0037466E">
        <w:rPr>
          <w:sz w:val="22"/>
          <w:szCs w:val="22"/>
        </w:rPr>
        <w:tab/>
      </w:r>
      <w:r w:rsidRPr="0037466E">
        <w:rPr>
          <w:sz w:val="22"/>
          <w:szCs w:val="22"/>
        </w:rPr>
        <w:tab/>
      </w:r>
      <w:r w:rsidRPr="0037466E">
        <w:rPr>
          <w:sz w:val="22"/>
          <w:szCs w:val="22"/>
        </w:rPr>
        <w:tab/>
      </w:r>
      <w:r>
        <w:rPr>
          <w:sz w:val="22"/>
          <w:szCs w:val="22"/>
        </w:rPr>
        <w:tab/>
      </w:r>
      <w:r>
        <w:rPr>
          <w:sz w:val="22"/>
          <w:szCs w:val="22"/>
        </w:rPr>
        <w:tab/>
      </w:r>
    </w:p>
    <w:p w:rsidR="00B15B0A" w:rsidRPr="0037466E" w:rsidRDefault="004E5F9E" w:rsidP="00380C60">
      <w:pPr>
        <w:pStyle w:val="ListParagraph"/>
        <w:ind w:left="1080"/>
        <w:rPr>
          <w:sz w:val="22"/>
          <w:szCs w:val="22"/>
        </w:rPr>
      </w:pPr>
      <w:r>
        <w:rPr>
          <w:sz w:val="22"/>
          <w:szCs w:val="22"/>
        </w:rPr>
        <w:t xml:space="preserve">Dick Ward gave a brief overview of the meeting agenda for this evening.  </w:t>
      </w:r>
    </w:p>
    <w:p w:rsidR="00B15B0A" w:rsidRPr="00AA0A5E" w:rsidRDefault="00B15B0A" w:rsidP="00380C60">
      <w:pPr>
        <w:pStyle w:val="ListParagraph"/>
        <w:numPr>
          <w:ilvl w:val="0"/>
          <w:numId w:val="1"/>
        </w:numPr>
        <w:ind w:left="1080" w:firstLine="0"/>
        <w:rPr>
          <w:sz w:val="22"/>
          <w:szCs w:val="22"/>
        </w:rPr>
      </w:pPr>
      <w:r>
        <w:rPr>
          <w:b/>
          <w:bCs/>
          <w:sz w:val="22"/>
          <w:szCs w:val="22"/>
        </w:rPr>
        <w:t>General Update (PMA)</w:t>
      </w:r>
      <w:r>
        <w:rPr>
          <w:b/>
          <w:bCs/>
          <w:sz w:val="22"/>
          <w:szCs w:val="22"/>
        </w:rPr>
        <w:tab/>
      </w:r>
      <w:r>
        <w:rPr>
          <w:b/>
          <w:bCs/>
          <w:sz w:val="22"/>
          <w:szCs w:val="22"/>
        </w:rPr>
        <w:tab/>
      </w:r>
      <w:r>
        <w:rPr>
          <w:b/>
          <w:bCs/>
          <w:sz w:val="22"/>
          <w:szCs w:val="22"/>
        </w:rPr>
        <w:tab/>
      </w:r>
      <w:r>
        <w:rPr>
          <w:sz w:val="22"/>
          <w:szCs w:val="22"/>
        </w:rPr>
        <w:t>  </w:t>
      </w:r>
      <w:r>
        <w:rPr>
          <w:b/>
          <w:sz w:val="22"/>
          <w:szCs w:val="22"/>
        </w:rPr>
        <w:tab/>
      </w:r>
      <w:r>
        <w:rPr>
          <w:b/>
          <w:sz w:val="22"/>
          <w:szCs w:val="22"/>
        </w:rPr>
        <w:tab/>
      </w:r>
    </w:p>
    <w:p w:rsidR="00597D0E" w:rsidRDefault="00B15B0A" w:rsidP="00380C60">
      <w:pPr>
        <w:pStyle w:val="ListParagraph"/>
        <w:ind w:left="1080"/>
        <w:rPr>
          <w:sz w:val="22"/>
          <w:szCs w:val="22"/>
        </w:rPr>
      </w:pPr>
      <w:r>
        <w:rPr>
          <w:sz w:val="22"/>
          <w:szCs w:val="22"/>
        </w:rPr>
        <w:t>Well Investigations</w:t>
      </w:r>
      <w:r w:rsidR="00597D0E">
        <w:rPr>
          <w:sz w:val="22"/>
          <w:szCs w:val="22"/>
        </w:rPr>
        <w:t xml:space="preserve"> (Plan A – preferred option).  Chad Crittenden gave an overview of the Well Investigation slides.  They have met with DEP to go over well locations; the meeting was very positive.  The preferred well option is shown in the slide; it will require an easement from the abutter.  Plan B for Well:  this well would need to be installed and running before construction begins.  The buffer was a little concern</w:t>
      </w:r>
      <w:r w:rsidR="00DE260D">
        <w:rPr>
          <w:sz w:val="22"/>
          <w:szCs w:val="22"/>
        </w:rPr>
        <w:t>ing</w:t>
      </w:r>
      <w:r w:rsidR="00597D0E">
        <w:rPr>
          <w:sz w:val="22"/>
          <w:szCs w:val="22"/>
        </w:rPr>
        <w:t xml:space="preserve"> for DEP. </w:t>
      </w:r>
    </w:p>
    <w:p w:rsidR="00B15B0A" w:rsidRPr="006E4760" w:rsidRDefault="006E4760" w:rsidP="00380C60">
      <w:pPr>
        <w:pStyle w:val="ListParagraph"/>
        <w:ind w:left="1080"/>
        <w:rPr>
          <w:sz w:val="22"/>
          <w:szCs w:val="22"/>
        </w:rPr>
      </w:pPr>
      <w:r>
        <w:rPr>
          <w:sz w:val="22"/>
          <w:szCs w:val="22"/>
        </w:rPr>
        <w:t xml:space="preserve">Sarah asked what </w:t>
      </w:r>
      <w:r w:rsidR="002E7145">
        <w:rPr>
          <w:sz w:val="22"/>
          <w:szCs w:val="22"/>
        </w:rPr>
        <w:t>distance is from edge of septic</w:t>
      </w:r>
      <w:r>
        <w:rPr>
          <w:sz w:val="22"/>
          <w:szCs w:val="22"/>
        </w:rPr>
        <w:t xml:space="preserve">, 70 feet from septic Chad replied.  </w:t>
      </w:r>
    </w:p>
    <w:p w:rsidR="00B15B0A" w:rsidRPr="0073039F" w:rsidRDefault="00B15B0A" w:rsidP="00380C60">
      <w:pPr>
        <w:pStyle w:val="ListParagraph"/>
        <w:numPr>
          <w:ilvl w:val="0"/>
          <w:numId w:val="1"/>
        </w:numPr>
        <w:ind w:left="1080" w:firstLine="0"/>
        <w:rPr>
          <w:sz w:val="22"/>
          <w:szCs w:val="22"/>
        </w:rPr>
      </w:pPr>
      <w:r w:rsidRPr="00AA0A5E">
        <w:rPr>
          <w:b/>
          <w:sz w:val="22"/>
          <w:szCs w:val="22"/>
        </w:rPr>
        <w:t xml:space="preserve">Schedule and Cost Review (PMA)                                       </w:t>
      </w:r>
      <w:r>
        <w:rPr>
          <w:b/>
          <w:sz w:val="22"/>
          <w:szCs w:val="22"/>
        </w:rPr>
        <w:t xml:space="preserve"> </w:t>
      </w:r>
      <w:r>
        <w:rPr>
          <w:b/>
          <w:sz w:val="22"/>
          <w:szCs w:val="22"/>
        </w:rPr>
        <w:tab/>
        <w:t xml:space="preserve">             </w:t>
      </w:r>
    </w:p>
    <w:p w:rsidR="00B15B0A" w:rsidRDefault="00B15B0A" w:rsidP="00380C60">
      <w:pPr>
        <w:pStyle w:val="ListParagraph"/>
        <w:ind w:left="1080"/>
        <w:rPr>
          <w:sz w:val="22"/>
          <w:szCs w:val="22"/>
        </w:rPr>
      </w:pPr>
      <w:r w:rsidRPr="00AA0A5E">
        <w:rPr>
          <w:sz w:val="22"/>
          <w:szCs w:val="22"/>
        </w:rPr>
        <w:t>Progress Update &amp; Key Dates</w:t>
      </w:r>
    </w:p>
    <w:p w:rsidR="006E4760" w:rsidRDefault="006E4760" w:rsidP="00380C60">
      <w:pPr>
        <w:pStyle w:val="ListParagraph"/>
        <w:ind w:left="1080"/>
        <w:rPr>
          <w:sz w:val="22"/>
          <w:szCs w:val="22"/>
        </w:rPr>
      </w:pPr>
      <w:r>
        <w:rPr>
          <w:sz w:val="22"/>
          <w:szCs w:val="22"/>
        </w:rPr>
        <w:t>Slide shown and reviewed regarding construction costs.</w:t>
      </w:r>
    </w:p>
    <w:p w:rsidR="006E4760" w:rsidRDefault="006E4760" w:rsidP="00380C60">
      <w:pPr>
        <w:pStyle w:val="ListParagraph"/>
        <w:ind w:left="1080"/>
        <w:rPr>
          <w:sz w:val="22"/>
          <w:szCs w:val="22"/>
        </w:rPr>
      </w:pPr>
      <w:r>
        <w:rPr>
          <w:sz w:val="22"/>
          <w:szCs w:val="22"/>
        </w:rPr>
        <w:t xml:space="preserve">Slide then shown regarding inflation/escalation.    </w:t>
      </w:r>
    </w:p>
    <w:p w:rsidR="006E4760" w:rsidRDefault="006E4760" w:rsidP="00380C60">
      <w:pPr>
        <w:pStyle w:val="ListParagraph"/>
        <w:ind w:left="1080"/>
        <w:rPr>
          <w:sz w:val="22"/>
          <w:szCs w:val="22"/>
        </w:rPr>
      </w:pPr>
      <w:r>
        <w:rPr>
          <w:sz w:val="22"/>
          <w:szCs w:val="22"/>
        </w:rPr>
        <w:t xml:space="preserve">Option B3 from 2011 and turned into today’s dollars:  </w:t>
      </w:r>
    </w:p>
    <w:p w:rsidR="006E4760" w:rsidRDefault="006E4760" w:rsidP="00380C60">
      <w:pPr>
        <w:pStyle w:val="ListParagraph"/>
        <w:ind w:left="1080"/>
        <w:rPr>
          <w:sz w:val="22"/>
          <w:szCs w:val="22"/>
        </w:rPr>
      </w:pPr>
    </w:p>
    <w:p w:rsidR="006E4760" w:rsidRDefault="006E4760" w:rsidP="00380C60">
      <w:pPr>
        <w:pStyle w:val="ListParagraph"/>
        <w:ind w:left="1080"/>
        <w:rPr>
          <w:sz w:val="22"/>
          <w:szCs w:val="22"/>
        </w:rPr>
      </w:pPr>
      <w:r>
        <w:rPr>
          <w:sz w:val="22"/>
          <w:szCs w:val="22"/>
        </w:rPr>
        <w:t xml:space="preserve">Preliminary Construction Costs and Soft Costs review of slide.  </w:t>
      </w:r>
    </w:p>
    <w:p w:rsidR="006E4760" w:rsidRDefault="006E4760" w:rsidP="00380C60">
      <w:pPr>
        <w:pStyle w:val="ListParagraph"/>
        <w:ind w:left="1080"/>
        <w:rPr>
          <w:sz w:val="22"/>
          <w:szCs w:val="22"/>
        </w:rPr>
      </w:pPr>
      <w:r>
        <w:rPr>
          <w:sz w:val="22"/>
          <w:szCs w:val="22"/>
        </w:rPr>
        <w:t xml:space="preserve">Option B3 (from </w:t>
      </w:r>
      <w:r w:rsidR="00DE260D">
        <w:rPr>
          <w:sz w:val="22"/>
          <w:szCs w:val="22"/>
        </w:rPr>
        <w:t>2011)</w:t>
      </w:r>
      <w:r w:rsidR="00DE260D">
        <w:rPr>
          <w:sz w:val="22"/>
          <w:szCs w:val="22"/>
        </w:rPr>
        <w:tab/>
      </w:r>
      <w:r w:rsidR="00DE260D">
        <w:rPr>
          <w:sz w:val="22"/>
          <w:szCs w:val="22"/>
        </w:rPr>
        <w:tab/>
        <w:t>$41,</w:t>
      </w:r>
      <w:r>
        <w:rPr>
          <w:sz w:val="22"/>
          <w:szCs w:val="22"/>
        </w:rPr>
        <w:t>134,652</w:t>
      </w:r>
    </w:p>
    <w:p w:rsidR="006E4760" w:rsidRDefault="006E4760" w:rsidP="00380C60">
      <w:pPr>
        <w:pStyle w:val="ListParagraph"/>
        <w:ind w:left="1080"/>
        <w:rPr>
          <w:sz w:val="22"/>
          <w:szCs w:val="22"/>
        </w:rPr>
      </w:pPr>
      <w:r>
        <w:rPr>
          <w:sz w:val="22"/>
          <w:szCs w:val="22"/>
        </w:rPr>
        <w:t>Option B3 (escalated 4 years)</w:t>
      </w:r>
      <w:r>
        <w:rPr>
          <w:sz w:val="22"/>
          <w:szCs w:val="22"/>
        </w:rPr>
        <w:tab/>
        <w:t>$51,418,315</w:t>
      </w:r>
    </w:p>
    <w:p w:rsidR="006E4760" w:rsidRDefault="006E4760" w:rsidP="00380C60">
      <w:pPr>
        <w:pStyle w:val="ListParagraph"/>
        <w:ind w:left="1080"/>
        <w:rPr>
          <w:sz w:val="22"/>
          <w:szCs w:val="22"/>
        </w:rPr>
      </w:pPr>
      <w:r>
        <w:rPr>
          <w:sz w:val="22"/>
          <w:szCs w:val="22"/>
        </w:rPr>
        <w:t>Option A</w:t>
      </w:r>
      <w:r w:rsidR="005D67F0">
        <w:rPr>
          <w:sz w:val="22"/>
          <w:szCs w:val="22"/>
        </w:rPr>
        <w:tab/>
      </w:r>
      <w:r w:rsidR="005D67F0">
        <w:rPr>
          <w:sz w:val="22"/>
          <w:szCs w:val="22"/>
        </w:rPr>
        <w:tab/>
      </w:r>
      <w:r w:rsidR="005D67F0">
        <w:rPr>
          <w:sz w:val="22"/>
          <w:szCs w:val="22"/>
        </w:rPr>
        <w:tab/>
      </w:r>
      <w:r w:rsidR="005D67F0">
        <w:rPr>
          <w:sz w:val="22"/>
          <w:szCs w:val="22"/>
        </w:rPr>
        <w:tab/>
      </w:r>
      <w:r w:rsidR="00DE260D">
        <w:rPr>
          <w:sz w:val="22"/>
          <w:szCs w:val="22"/>
        </w:rPr>
        <w:t>$45,469,477</w:t>
      </w:r>
    </w:p>
    <w:p w:rsidR="006E4760" w:rsidRDefault="006E4760" w:rsidP="00380C60">
      <w:pPr>
        <w:pStyle w:val="ListParagraph"/>
        <w:ind w:left="1080"/>
        <w:rPr>
          <w:sz w:val="22"/>
          <w:szCs w:val="22"/>
        </w:rPr>
      </w:pPr>
      <w:r>
        <w:rPr>
          <w:sz w:val="22"/>
          <w:szCs w:val="22"/>
        </w:rPr>
        <w:t>Option C1</w:t>
      </w:r>
      <w:r w:rsidR="00DE260D">
        <w:rPr>
          <w:sz w:val="22"/>
          <w:szCs w:val="22"/>
        </w:rPr>
        <w:tab/>
      </w:r>
      <w:r w:rsidR="00DE260D">
        <w:rPr>
          <w:sz w:val="22"/>
          <w:szCs w:val="22"/>
        </w:rPr>
        <w:tab/>
      </w:r>
      <w:r w:rsidR="00DE260D">
        <w:rPr>
          <w:sz w:val="22"/>
          <w:szCs w:val="22"/>
        </w:rPr>
        <w:tab/>
      </w:r>
      <w:r w:rsidR="00DE260D">
        <w:rPr>
          <w:sz w:val="22"/>
          <w:szCs w:val="22"/>
        </w:rPr>
        <w:tab/>
        <w:t>$43,024,118</w:t>
      </w:r>
    </w:p>
    <w:p w:rsidR="006E4760" w:rsidRDefault="006E4760" w:rsidP="00380C60">
      <w:pPr>
        <w:pStyle w:val="ListParagraph"/>
        <w:ind w:left="1080"/>
        <w:rPr>
          <w:sz w:val="22"/>
          <w:szCs w:val="22"/>
        </w:rPr>
      </w:pPr>
      <w:r>
        <w:rPr>
          <w:sz w:val="22"/>
          <w:szCs w:val="22"/>
        </w:rPr>
        <w:t>Option E2</w:t>
      </w:r>
      <w:r w:rsidR="00DE260D">
        <w:rPr>
          <w:sz w:val="22"/>
          <w:szCs w:val="22"/>
        </w:rPr>
        <w:tab/>
      </w:r>
      <w:r w:rsidR="00DE260D">
        <w:rPr>
          <w:sz w:val="22"/>
          <w:szCs w:val="22"/>
        </w:rPr>
        <w:tab/>
      </w:r>
      <w:r w:rsidR="00DE260D">
        <w:rPr>
          <w:sz w:val="22"/>
          <w:szCs w:val="22"/>
        </w:rPr>
        <w:tab/>
      </w:r>
      <w:r w:rsidR="00DE260D">
        <w:rPr>
          <w:sz w:val="22"/>
          <w:szCs w:val="22"/>
        </w:rPr>
        <w:tab/>
        <w:t>$42,780,680</w:t>
      </w:r>
    </w:p>
    <w:p w:rsidR="005D67F0" w:rsidRDefault="00DE260D" w:rsidP="00380C60">
      <w:pPr>
        <w:pStyle w:val="ListParagraph"/>
        <w:ind w:left="1080"/>
        <w:rPr>
          <w:sz w:val="22"/>
          <w:szCs w:val="22"/>
        </w:rPr>
      </w:pPr>
      <w:r>
        <w:rPr>
          <w:sz w:val="22"/>
          <w:szCs w:val="22"/>
        </w:rPr>
        <w:t xml:space="preserve">Mike Milanoski had questions </w:t>
      </w:r>
      <w:r w:rsidR="005D67F0">
        <w:rPr>
          <w:sz w:val="22"/>
          <w:szCs w:val="22"/>
        </w:rPr>
        <w:t>regarding 2015 concepts.  He asked if all co</w:t>
      </w:r>
      <w:r>
        <w:rPr>
          <w:sz w:val="22"/>
          <w:szCs w:val="22"/>
        </w:rPr>
        <w:t>sts were included in these estimates</w:t>
      </w:r>
      <w:r w:rsidR="005D67F0">
        <w:rPr>
          <w:sz w:val="22"/>
          <w:szCs w:val="22"/>
        </w:rPr>
        <w:t xml:space="preserve">.  Chad replied that this slide is just construction costs.  Next slide will review all costs.  They have also included </w:t>
      </w:r>
      <w:r>
        <w:rPr>
          <w:sz w:val="22"/>
          <w:szCs w:val="22"/>
        </w:rPr>
        <w:t>reimbursables</w:t>
      </w:r>
      <w:r w:rsidR="005D67F0">
        <w:rPr>
          <w:sz w:val="22"/>
          <w:szCs w:val="22"/>
        </w:rPr>
        <w:t xml:space="preserve"> from MSBA.  </w:t>
      </w:r>
    </w:p>
    <w:p w:rsidR="005D67F0" w:rsidRDefault="005D67F0" w:rsidP="00380C60">
      <w:pPr>
        <w:pStyle w:val="ListParagraph"/>
        <w:ind w:left="1080"/>
        <w:rPr>
          <w:sz w:val="22"/>
          <w:szCs w:val="22"/>
        </w:rPr>
      </w:pPr>
    </w:p>
    <w:p w:rsidR="005D67F0" w:rsidRDefault="005D67F0" w:rsidP="00380C60">
      <w:pPr>
        <w:pStyle w:val="ListParagraph"/>
        <w:ind w:left="1080"/>
        <w:rPr>
          <w:sz w:val="22"/>
          <w:szCs w:val="22"/>
        </w:rPr>
      </w:pPr>
      <w:r>
        <w:rPr>
          <w:sz w:val="22"/>
          <w:szCs w:val="22"/>
        </w:rPr>
        <w:t xml:space="preserve">Soft costs – structured as a percentage of construction costs.  </w:t>
      </w:r>
    </w:p>
    <w:p w:rsidR="005D67F0" w:rsidRDefault="005D67F0" w:rsidP="00380C60">
      <w:pPr>
        <w:pStyle w:val="ListParagraph"/>
        <w:ind w:left="1080"/>
        <w:rPr>
          <w:sz w:val="22"/>
          <w:szCs w:val="22"/>
        </w:rPr>
      </w:pPr>
      <w:r>
        <w:rPr>
          <w:sz w:val="22"/>
          <w:szCs w:val="22"/>
        </w:rPr>
        <w:t>He then discussed total potential ineligible costs</w:t>
      </w:r>
      <w:r w:rsidR="00380C60">
        <w:rPr>
          <w:sz w:val="22"/>
          <w:szCs w:val="22"/>
        </w:rPr>
        <w:t xml:space="preserve"> of</w:t>
      </w:r>
      <w:r>
        <w:rPr>
          <w:sz w:val="22"/>
          <w:szCs w:val="22"/>
        </w:rPr>
        <w:t xml:space="preserve"> $11 million.  The district would have to pick up this cost.  </w:t>
      </w:r>
    </w:p>
    <w:p w:rsidR="001726CF" w:rsidRDefault="001726CF" w:rsidP="00380C60">
      <w:pPr>
        <w:pStyle w:val="ListParagraph"/>
        <w:ind w:left="1080"/>
        <w:rPr>
          <w:sz w:val="22"/>
          <w:szCs w:val="22"/>
        </w:rPr>
      </w:pPr>
    </w:p>
    <w:p w:rsidR="001726CF" w:rsidRDefault="001726CF" w:rsidP="00380C60">
      <w:pPr>
        <w:pStyle w:val="ListParagraph"/>
        <w:ind w:left="1080"/>
        <w:rPr>
          <w:sz w:val="22"/>
          <w:szCs w:val="22"/>
        </w:rPr>
      </w:pPr>
      <w:r>
        <w:rPr>
          <w:sz w:val="22"/>
          <w:szCs w:val="22"/>
        </w:rPr>
        <w:t>Dan Ryan.  $45 million was total cost with $18 million as Carver’s share</w:t>
      </w:r>
      <w:r w:rsidR="00380C60">
        <w:rPr>
          <w:sz w:val="22"/>
          <w:szCs w:val="22"/>
        </w:rPr>
        <w:t xml:space="preserve"> in 2011</w:t>
      </w:r>
      <w:r>
        <w:rPr>
          <w:sz w:val="22"/>
          <w:szCs w:val="22"/>
        </w:rPr>
        <w:t xml:space="preserve">.  Chad discussed the MSBA 3011 budget form.  </w:t>
      </w:r>
      <w:proofErr w:type="gramStart"/>
      <w:r>
        <w:rPr>
          <w:sz w:val="22"/>
          <w:szCs w:val="22"/>
        </w:rPr>
        <w:t>Concerned that we would have had to ask Town for a substantial amount more</w:t>
      </w:r>
      <w:r w:rsidR="00380C60">
        <w:rPr>
          <w:sz w:val="22"/>
          <w:szCs w:val="22"/>
        </w:rPr>
        <w:t>.</w:t>
      </w:r>
      <w:proofErr w:type="gramEnd"/>
    </w:p>
    <w:p w:rsidR="00380C60" w:rsidRDefault="00380C60" w:rsidP="00380C60">
      <w:pPr>
        <w:pStyle w:val="ListParagraph"/>
        <w:ind w:left="1080"/>
        <w:rPr>
          <w:sz w:val="22"/>
          <w:szCs w:val="22"/>
        </w:rPr>
      </w:pPr>
    </w:p>
    <w:p w:rsidR="001726CF" w:rsidRDefault="001726CF" w:rsidP="00380C60">
      <w:pPr>
        <w:pStyle w:val="ListParagraph"/>
        <w:ind w:left="1080"/>
        <w:rPr>
          <w:sz w:val="22"/>
          <w:szCs w:val="22"/>
        </w:rPr>
      </w:pPr>
      <w:r>
        <w:rPr>
          <w:sz w:val="22"/>
          <w:szCs w:val="22"/>
        </w:rPr>
        <w:lastRenderedPageBreak/>
        <w:t xml:space="preserve">Matt LaRue discussed the ineligible SF costs </w:t>
      </w:r>
      <w:r w:rsidR="00102CF9">
        <w:rPr>
          <w:sz w:val="22"/>
          <w:szCs w:val="22"/>
        </w:rPr>
        <w:t xml:space="preserve">due to inefficiencies of design.  </w:t>
      </w:r>
    </w:p>
    <w:p w:rsidR="00102CF9" w:rsidRDefault="00102CF9" w:rsidP="00380C60">
      <w:pPr>
        <w:pStyle w:val="ListParagraph"/>
        <w:ind w:left="1080"/>
        <w:rPr>
          <w:sz w:val="22"/>
          <w:szCs w:val="22"/>
        </w:rPr>
      </w:pPr>
    </w:p>
    <w:p w:rsidR="00102CF9" w:rsidRDefault="00102CF9" w:rsidP="00380C60">
      <w:pPr>
        <w:pStyle w:val="ListParagraph"/>
        <w:ind w:left="1080"/>
        <w:rPr>
          <w:sz w:val="22"/>
          <w:szCs w:val="22"/>
        </w:rPr>
      </w:pPr>
      <w:r>
        <w:rPr>
          <w:sz w:val="22"/>
          <w:szCs w:val="22"/>
        </w:rPr>
        <w:t>John Deli Priscoli – we are still saving $2</w:t>
      </w:r>
      <w:r w:rsidR="00380C60">
        <w:rPr>
          <w:sz w:val="22"/>
          <w:szCs w:val="22"/>
        </w:rPr>
        <w:t xml:space="preserve"> </w:t>
      </w:r>
      <w:r>
        <w:rPr>
          <w:sz w:val="22"/>
          <w:szCs w:val="22"/>
        </w:rPr>
        <w:t xml:space="preserve">million in district share for this project.  </w:t>
      </w:r>
    </w:p>
    <w:p w:rsidR="00102CF9" w:rsidRDefault="00102CF9" w:rsidP="00380C60">
      <w:pPr>
        <w:pStyle w:val="ListParagraph"/>
        <w:ind w:left="1080"/>
        <w:rPr>
          <w:sz w:val="22"/>
          <w:szCs w:val="22"/>
        </w:rPr>
      </w:pPr>
    </w:p>
    <w:p w:rsidR="00102CF9" w:rsidRDefault="00102CF9" w:rsidP="00380C60">
      <w:pPr>
        <w:pStyle w:val="ListParagraph"/>
        <w:ind w:left="1080"/>
        <w:rPr>
          <w:sz w:val="22"/>
          <w:szCs w:val="22"/>
        </w:rPr>
      </w:pPr>
      <w:r>
        <w:rPr>
          <w:sz w:val="22"/>
          <w:szCs w:val="22"/>
        </w:rPr>
        <w:t xml:space="preserve">Chad Crittenden – clarified costs for options to the committee.  C1 is the least expensive option.  </w:t>
      </w:r>
    </w:p>
    <w:p w:rsidR="00F26872" w:rsidRDefault="00F26872" w:rsidP="00380C60">
      <w:pPr>
        <w:pStyle w:val="ListParagraph"/>
        <w:ind w:left="1080"/>
        <w:rPr>
          <w:sz w:val="22"/>
          <w:szCs w:val="22"/>
        </w:rPr>
      </w:pPr>
      <w:r>
        <w:rPr>
          <w:sz w:val="22"/>
          <w:szCs w:val="22"/>
        </w:rPr>
        <w:t xml:space="preserve">Dan Ryan, </w:t>
      </w:r>
      <w:r w:rsidR="00DE260D">
        <w:rPr>
          <w:sz w:val="22"/>
          <w:szCs w:val="22"/>
        </w:rPr>
        <w:t>concerned that</w:t>
      </w:r>
      <w:r>
        <w:rPr>
          <w:sz w:val="22"/>
          <w:szCs w:val="22"/>
        </w:rPr>
        <w:t xml:space="preserve"> we are now asking Town for $26 million; $18 million in 2011 was difficult for the Town.  Is the $26 million affordable to </w:t>
      </w:r>
      <w:r w:rsidR="00DE260D">
        <w:rPr>
          <w:sz w:val="22"/>
          <w:szCs w:val="22"/>
        </w:rPr>
        <w:t>residents?</w:t>
      </w:r>
      <w:r>
        <w:rPr>
          <w:sz w:val="22"/>
          <w:szCs w:val="22"/>
        </w:rPr>
        <w:t xml:space="preserve">  </w:t>
      </w:r>
    </w:p>
    <w:p w:rsidR="00F26872" w:rsidRDefault="00F26872" w:rsidP="00380C60">
      <w:pPr>
        <w:pStyle w:val="ListParagraph"/>
        <w:ind w:left="1080"/>
        <w:rPr>
          <w:sz w:val="22"/>
          <w:szCs w:val="22"/>
        </w:rPr>
      </w:pPr>
      <w:r>
        <w:rPr>
          <w:sz w:val="22"/>
          <w:szCs w:val="22"/>
        </w:rPr>
        <w:t xml:space="preserve">John clarified that the real number is $28.7 million for the Town share for B3.  </w:t>
      </w:r>
    </w:p>
    <w:p w:rsidR="00F26872" w:rsidRDefault="00F26872" w:rsidP="00380C60">
      <w:pPr>
        <w:pStyle w:val="ListParagraph"/>
        <w:ind w:left="1080"/>
        <w:rPr>
          <w:sz w:val="22"/>
          <w:szCs w:val="22"/>
        </w:rPr>
      </w:pPr>
      <w:r>
        <w:rPr>
          <w:sz w:val="22"/>
          <w:szCs w:val="22"/>
        </w:rPr>
        <w:t>J</w:t>
      </w:r>
      <w:r w:rsidR="00380C60">
        <w:rPr>
          <w:sz w:val="22"/>
          <w:szCs w:val="22"/>
        </w:rPr>
        <w:t>ames O’Brien discussed that</w:t>
      </w:r>
      <w:r>
        <w:rPr>
          <w:sz w:val="22"/>
          <w:szCs w:val="22"/>
        </w:rPr>
        <w:t xml:space="preserve"> in 2011 that was the problem, costs were unsure.  Residents didn’t feel stable with that number.  </w:t>
      </w:r>
    </w:p>
    <w:p w:rsidR="00F26872" w:rsidRDefault="00F26872" w:rsidP="00380C60">
      <w:pPr>
        <w:pStyle w:val="ListParagraph"/>
        <w:ind w:left="1080"/>
        <w:rPr>
          <w:sz w:val="22"/>
          <w:szCs w:val="22"/>
        </w:rPr>
      </w:pPr>
      <w:r>
        <w:rPr>
          <w:sz w:val="22"/>
          <w:szCs w:val="22"/>
        </w:rPr>
        <w:t xml:space="preserve">Dan </w:t>
      </w:r>
      <w:proofErr w:type="gramStart"/>
      <w:r>
        <w:rPr>
          <w:sz w:val="22"/>
          <w:szCs w:val="22"/>
        </w:rPr>
        <w:t>Ryan,</w:t>
      </w:r>
      <w:proofErr w:type="gramEnd"/>
      <w:r>
        <w:rPr>
          <w:sz w:val="22"/>
          <w:szCs w:val="22"/>
        </w:rPr>
        <w:t xml:space="preserve"> concerned that $26 million isn’t affordable to the taxpayers.    Are we making sure that C1 is going to be </w:t>
      </w:r>
      <w:r w:rsidR="00DE260D">
        <w:rPr>
          <w:sz w:val="22"/>
          <w:szCs w:val="22"/>
        </w:rPr>
        <w:t>affordable?</w:t>
      </w:r>
      <w:r>
        <w:rPr>
          <w:sz w:val="22"/>
          <w:szCs w:val="22"/>
        </w:rPr>
        <w:t xml:space="preserve">  </w:t>
      </w:r>
    </w:p>
    <w:p w:rsidR="00F26872" w:rsidRDefault="00F26872" w:rsidP="00380C60">
      <w:pPr>
        <w:pStyle w:val="ListParagraph"/>
        <w:ind w:left="1080"/>
        <w:rPr>
          <w:sz w:val="22"/>
          <w:szCs w:val="22"/>
        </w:rPr>
      </w:pPr>
      <w:r>
        <w:rPr>
          <w:sz w:val="22"/>
          <w:szCs w:val="22"/>
        </w:rPr>
        <w:t>Mike Milanoski, these are very important questions but they are regarding affordability.  We need to di</w:t>
      </w:r>
      <w:r w:rsidR="009840A0">
        <w:rPr>
          <w:sz w:val="22"/>
          <w:szCs w:val="22"/>
        </w:rPr>
        <w:t>s</w:t>
      </w:r>
      <w:r>
        <w:rPr>
          <w:sz w:val="22"/>
          <w:szCs w:val="22"/>
        </w:rPr>
        <w:t xml:space="preserve">cuss this later in the meeting.  Once we negotiate with MSBA, price will never go up.  </w:t>
      </w:r>
    </w:p>
    <w:p w:rsidR="001C389C" w:rsidRPr="00380C60" w:rsidRDefault="001C389C" w:rsidP="00380C60">
      <w:pPr>
        <w:pStyle w:val="ListParagraph"/>
        <w:ind w:left="1080"/>
        <w:rPr>
          <w:sz w:val="22"/>
          <w:szCs w:val="22"/>
        </w:rPr>
      </w:pPr>
      <w:r>
        <w:rPr>
          <w:sz w:val="22"/>
          <w:szCs w:val="22"/>
        </w:rPr>
        <w:t>John Delli Priscoli thanked Dan Ryan for his work on the committee from 2011.  Everyone has to realize the impact of not building this school;</w:t>
      </w:r>
      <w:r w:rsidR="00380C60">
        <w:rPr>
          <w:sz w:val="22"/>
          <w:szCs w:val="22"/>
        </w:rPr>
        <w:t xml:space="preserve"> home values will decrease</w:t>
      </w:r>
      <w:r>
        <w:rPr>
          <w:sz w:val="22"/>
          <w:szCs w:val="22"/>
        </w:rPr>
        <w:t>.  He feels this is what nee</w:t>
      </w:r>
      <w:r w:rsidR="00380C60">
        <w:rPr>
          <w:sz w:val="22"/>
          <w:szCs w:val="22"/>
        </w:rPr>
        <w:t xml:space="preserve">ds to be presented.  </w:t>
      </w:r>
    </w:p>
    <w:p w:rsidR="001C389C" w:rsidRDefault="001C389C" w:rsidP="00380C60">
      <w:pPr>
        <w:pStyle w:val="ListParagraph"/>
        <w:ind w:left="1080"/>
        <w:rPr>
          <w:sz w:val="22"/>
          <w:szCs w:val="22"/>
        </w:rPr>
      </w:pPr>
      <w:r>
        <w:rPr>
          <w:sz w:val="22"/>
          <w:szCs w:val="22"/>
        </w:rPr>
        <w:t xml:space="preserve">Mike Milanoski – talked about 2011.  What lessons have we learned from what happened in 2011?  Are the designers and architects working on </w:t>
      </w:r>
      <w:r w:rsidR="00DE260D">
        <w:rPr>
          <w:sz w:val="22"/>
          <w:szCs w:val="22"/>
        </w:rPr>
        <w:t>this?</w:t>
      </w:r>
      <w:r>
        <w:rPr>
          <w:sz w:val="22"/>
          <w:szCs w:val="22"/>
        </w:rPr>
        <w:t xml:space="preserve">  Chad, replied that we are estimating right now; we do not have a detailed design; we are using conservative numbers; he feels we will not be asking the Town for $26.5</w:t>
      </w:r>
      <w:r w:rsidR="00380C60">
        <w:rPr>
          <w:sz w:val="22"/>
          <w:szCs w:val="22"/>
        </w:rPr>
        <w:t xml:space="preserve"> million.</w:t>
      </w:r>
    </w:p>
    <w:p w:rsidR="001C389C" w:rsidRDefault="001C389C" w:rsidP="00380C60">
      <w:pPr>
        <w:pStyle w:val="ListParagraph"/>
        <w:ind w:left="1080"/>
        <w:rPr>
          <w:sz w:val="22"/>
          <w:szCs w:val="22"/>
        </w:rPr>
      </w:pPr>
    </w:p>
    <w:p w:rsidR="001C389C" w:rsidRDefault="00380C60" w:rsidP="00380C60">
      <w:pPr>
        <w:pStyle w:val="ListParagraph"/>
        <w:ind w:left="1080"/>
        <w:rPr>
          <w:sz w:val="22"/>
          <w:szCs w:val="22"/>
        </w:rPr>
      </w:pPr>
      <w:r>
        <w:rPr>
          <w:sz w:val="22"/>
          <w:szCs w:val="22"/>
        </w:rPr>
        <w:t xml:space="preserve">Mike Milanoski would like to know </w:t>
      </w:r>
      <w:proofErr w:type="gramStart"/>
      <w:r>
        <w:rPr>
          <w:sz w:val="22"/>
          <w:szCs w:val="22"/>
        </w:rPr>
        <w:t xml:space="preserve">PMA’s </w:t>
      </w:r>
      <w:r w:rsidR="001C389C">
        <w:rPr>
          <w:sz w:val="22"/>
          <w:szCs w:val="22"/>
        </w:rPr>
        <w:t xml:space="preserve"> level</w:t>
      </w:r>
      <w:proofErr w:type="gramEnd"/>
      <w:r w:rsidR="001C389C">
        <w:rPr>
          <w:sz w:val="22"/>
          <w:szCs w:val="22"/>
        </w:rPr>
        <w:t xml:space="preserve"> of confidence that C1 will not increase?  Chad fe</w:t>
      </w:r>
      <w:r>
        <w:rPr>
          <w:sz w:val="22"/>
          <w:szCs w:val="22"/>
        </w:rPr>
        <w:t>els there are ways to bring the</w:t>
      </w:r>
      <w:r w:rsidR="001C389C">
        <w:rPr>
          <w:sz w:val="22"/>
          <w:szCs w:val="22"/>
        </w:rPr>
        <w:t xml:space="preserve"> cost down.  </w:t>
      </w:r>
      <w:r w:rsidR="00CC52F2">
        <w:rPr>
          <w:sz w:val="22"/>
          <w:szCs w:val="22"/>
        </w:rPr>
        <w:t>This committee will be given op</w:t>
      </w:r>
      <w:r>
        <w:rPr>
          <w:sz w:val="22"/>
          <w:szCs w:val="22"/>
        </w:rPr>
        <w:t xml:space="preserve">tions to bring the amount down.  </w:t>
      </w:r>
    </w:p>
    <w:p w:rsidR="00CC52F2" w:rsidRDefault="00380C60" w:rsidP="00380C60">
      <w:pPr>
        <w:pStyle w:val="ListParagraph"/>
        <w:ind w:left="1080"/>
        <w:rPr>
          <w:sz w:val="22"/>
          <w:szCs w:val="22"/>
        </w:rPr>
      </w:pPr>
      <w:r>
        <w:rPr>
          <w:sz w:val="22"/>
          <w:szCs w:val="22"/>
        </w:rPr>
        <w:t xml:space="preserve">Slim to none to none chance of </w:t>
      </w:r>
      <w:r w:rsidR="00CC52F2">
        <w:rPr>
          <w:sz w:val="22"/>
          <w:szCs w:val="22"/>
        </w:rPr>
        <w:t xml:space="preserve">cost going up, Chad replied to Mike Milanoski.  </w:t>
      </w:r>
    </w:p>
    <w:p w:rsidR="00380C60" w:rsidRDefault="00380C60" w:rsidP="00380C60">
      <w:pPr>
        <w:pStyle w:val="ListParagraph"/>
        <w:ind w:left="1080"/>
        <w:rPr>
          <w:sz w:val="22"/>
          <w:szCs w:val="22"/>
        </w:rPr>
      </w:pPr>
    </w:p>
    <w:p w:rsidR="00CC52F2" w:rsidRDefault="00CC52F2" w:rsidP="00380C60">
      <w:pPr>
        <w:pStyle w:val="ListParagraph"/>
        <w:ind w:left="1080"/>
        <w:rPr>
          <w:sz w:val="22"/>
          <w:szCs w:val="22"/>
        </w:rPr>
      </w:pPr>
      <w:r>
        <w:rPr>
          <w:sz w:val="22"/>
          <w:szCs w:val="22"/>
        </w:rPr>
        <w:t xml:space="preserve">Laura Wernick, MSBA has not raised their cost for </w:t>
      </w:r>
      <w:r w:rsidR="00380C60">
        <w:rPr>
          <w:sz w:val="22"/>
          <w:szCs w:val="22"/>
        </w:rPr>
        <w:t>s</w:t>
      </w:r>
      <w:r w:rsidR="00DE260D">
        <w:rPr>
          <w:sz w:val="22"/>
          <w:szCs w:val="22"/>
        </w:rPr>
        <w:t>quare</w:t>
      </w:r>
      <w:r>
        <w:rPr>
          <w:sz w:val="22"/>
          <w:szCs w:val="22"/>
        </w:rPr>
        <w:t xml:space="preserve"> footage in</w:t>
      </w:r>
      <w:r w:rsidR="00380C60">
        <w:rPr>
          <w:sz w:val="22"/>
          <w:szCs w:val="22"/>
        </w:rPr>
        <w:t xml:space="preserve"> three years.  It’s a difficult</w:t>
      </w:r>
      <w:r>
        <w:rPr>
          <w:sz w:val="22"/>
          <w:szCs w:val="22"/>
        </w:rPr>
        <w:t xml:space="preserve"> threshold to meet right now; because they haven’t increased the square footage.  </w:t>
      </w:r>
    </w:p>
    <w:p w:rsidR="00CC52F2" w:rsidRDefault="00380C60" w:rsidP="00380C60">
      <w:pPr>
        <w:pStyle w:val="ListParagraph"/>
        <w:ind w:left="1080"/>
        <w:rPr>
          <w:sz w:val="22"/>
          <w:szCs w:val="22"/>
        </w:rPr>
      </w:pPr>
      <w:r>
        <w:rPr>
          <w:sz w:val="22"/>
          <w:szCs w:val="22"/>
        </w:rPr>
        <w:t xml:space="preserve">Chad added that </w:t>
      </w:r>
      <w:r w:rsidR="00CC52F2">
        <w:rPr>
          <w:sz w:val="22"/>
          <w:szCs w:val="22"/>
        </w:rPr>
        <w:t>MSBA has recently increase</w:t>
      </w:r>
      <w:r>
        <w:rPr>
          <w:sz w:val="22"/>
          <w:szCs w:val="22"/>
        </w:rPr>
        <w:t>d</w:t>
      </w:r>
      <w:r w:rsidR="00CC52F2">
        <w:rPr>
          <w:sz w:val="22"/>
          <w:szCs w:val="22"/>
        </w:rPr>
        <w:t xml:space="preserve"> from 2.75 to 2.87</w:t>
      </w:r>
    </w:p>
    <w:p w:rsidR="00CC52F2" w:rsidRDefault="00CC52F2" w:rsidP="00380C60">
      <w:pPr>
        <w:pStyle w:val="ListParagraph"/>
        <w:ind w:left="1080"/>
        <w:rPr>
          <w:sz w:val="22"/>
          <w:szCs w:val="22"/>
        </w:rPr>
      </w:pPr>
    </w:p>
    <w:p w:rsidR="00CC52F2" w:rsidRDefault="00380C60" w:rsidP="00380C60">
      <w:pPr>
        <w:pStyle w:val="ListParagraph"/>
        <w:ind w:left="1080"/>
        <w:rPr>
          <w:sz w:val="22"/>
          <w:szCs w:val="22"/>
        </w:rPr>
      </w:pPr>
      <w:r>
        <w:rPr>
          <w:sz w:val="22"/>
          <w:szCs w:val="22"/>
        </w:rPr>
        <w:t xml:space="preserve">Mike Milanoski described the three step process that we are in presently.  </w:t>
      </w:r>
      <w:r w:rsidR="00CC52F2">
        <w:rPr>
          <w:sz w:val="22"/>
          <w:szCs w:val="22"/>
        </w:rPr>
        <w:t xml:space="preserve"> Chad confirmed this.  Carver will need to confirm value engineering options.  We want to fit their program so that Carver will get the maximum reimbursement.  </w:t>
      </w:r>
    </w:p>
    <w:p w:rsidR="00B66BAA" w:rsidRPr="00380C60" w:rsidRDefault="00B66BAA" w:rsidP="00380C60">
      <w:pPr>
        <w:ind w:left="1080"/>
        <w:rPr>
          <w:sz w:val="22"/>
          <w:szCs w:val="22"/>
        </w:rPr>
      </w:pPr>
    </w:p>
    <w:p w:rsidR="00B15B0A" w:rsidRDefault="00B66BAA" w:rsidP="00380C60">
      <w:pPr>
        <w:pStyle w:val="ListParagraph"/>
        <w:ind w:left="1080"/>
        <w:rPr>
          <w:sz w:val="22"/>
          <w:szCs w:val="22"/>
        </w:rPr>
      </w:pPr>
      <w:r>
        <w:rPr>
          <w:sz w:val="22"/>
          <w:szCs w:val="22"/>
        </w:rPr>
        <w:t xml:space="preserve">Chad discussed the MSBA schedule.  Preferred Schematic Option to be voted on and vote to approve preferred </w:t>
      </w:r>
      <w:r w:rsidR="00DE260D">
        <w:rPr>
          <w:sz w:val="22"/>
          <w:szCs w:val="22"/>
        </w:rPr>
        <w:t>schematic</w:t>
      </w:r>
      <w:r>
        <w:rPr>
          <w:sz w:val="22"/>
          <w:szCs w:val="22"/>
        </w:rPr>
        <w:t xml:space="preserve"> report </w:t>
      </w:r>
    </w:p>
    <w:p w:rsidR="00B66BAA" w:rsidRDefault="00B66BAA" w:rsidP="00380C60">
      <w:pPr>
        <w:pStyle w:val="ListParagraph"/>
        <w:ind w:left="1080"/>
        <w:rPr>
          <w:sz w:val="22"/>
          <w:szCs w:val="22"/>
        </w:rPr>
      </w:pPr>
    </w:p>
    <w:p w:rsidR="00B66BAA" w:rsidRDefault="00B66BAA" w:rsidP="00380C60">
      <w:pPr>
        <w:pStyle w:val="ListParagraph"/>
        <w:ind w:left="1080"/>
        <w:rPr>
          <w:sz w:val="22"/>
          <w:szCs w:val="22"/>
        </w:rPr>
      </w:pPr>
      <w:r>
        <w:rPr>
          <w:sz w:val="22"/>
          <w:szCs w:val="22"/>
        </w:rPr>
        <w:t xml:space="preserve">We are on target.  </w:t>
      </w:r>
    </w:p>
    <w:p w:rsidR="00B66BAA" w:rsidRDefault="00B66BAA" w:rsidP="00380C60">
      <w:pPr>
        <w:pStyle w:val="ListParagraph"/>
        <w:ind w:left="1080"/>
        <w:rPr>
          <w:sz w:val="22"/>
          <w:szCs w:val="22"/>
        </w:rPr>
      </w:pPr>
    </w:p>
    <w:p w:rsidR="00B66BAA" w:rsidRDefault="00B66BAA" w:rsidP="00380C60">
      <w:pPr>
        <w:pStyle w:val="ListParagraph"/>
        <w:ind w:left="1080"/>
        <w:rPr>
          <w:sz w:val="22"/>
          <w:szCs w:val="22"/>
        </w:rPr>
      </w:pPr>
      <w:r>
        <w:rPr>
          <w:sz w:val="22"/>
          <w:szCs w:val="22"/>
        </w:rPr>
        <w:t>MSBA hasn’t confirmed the meeting yet.  They will let us know.  (</w:t>
      </w:r>
      <w:r w:rsidR="00DE260D">
        <w:rPr>
          <w:sz w:val="22"/>
          <w:szCs w:val="22"/>
        </w:rPr>
        <w:t>Potentially after</w:t>
      </w:r>
      <w:r>
        <w:rPr>
          <w:sz w:val="22"/>
          <w:szCs w:val="22"/>
        </w:rPr>
        <w:t xml:space="preserve"> 4/29 or after 5/16)  </w:t>
      </w:r>
    </w:p>
    <w:p w:rsidR="00B66BAA" w:rsidRPr="00AA0A5E" w:rsidRDefault="00B66BAA" w:rsidP="00380C60">
      <w:pPr>
        <w:pStyle w:val="ListParagraph"/>
        <w:ind w:left="1080"/>
        <w:rPr>
          <w:sz w:val="22"/>
          <w:szCs w:val="22"/>
        </w:rPr>
      </w:pPr>
    </w:p>
    <w:p w:rsidR="00B66BAA" w:rsidRPr="00B66BAA" w:rsidRDefault="00B15B0A" w:rsidP="00380C60">
      <w:pPr>
        <w:pStyle w:val="ListParagraph"/>
        <w:numPr>
          <w:ilvl w:val="0"/>
          <w:numId w:val="1"/>
        </w:numPr>
        <w:ind w:left="1080" w:firstLine="0"/>
        <w:rPr>
          <w:b/>
          <w:bCs/>
          <w:sz w:val="22"/>
          <w:szCs w:val="22"/>
        </w:rPr>
      </w:pPr>
      <w:r w:rsidRPr="00E843B1">
        <w:rPr>
          <w:b/>
          <w:bCs/>
          <w:sz w:val="22"/>
          <w:szCs w:val="22"/>
        </w:rPr>
        <w:t>Concep</w:t>
      </w:r>
      <w:r w:rsidR="00B66BAA">
        <w:rPr>
          <w:b/>
          <w:bCs/>
          <w:sz w:val="22"/>
          <w:szCs w:val="22"/>
        </w:rPr>
        <w:t xml:space="preserve">tual Design Presentation by </w:t>
      </w:r>
      <w:r w:rsidR="00DE260D">
        <w:rPr>
          <w:b/>
          <w:bCs/>
          <w:sz w:val="22"/>
          <w:szCs w:val="22"/>
        </w:rPr>
        <w:t xml:space="preserve">HMFH </w:t>
      </w:r>
      <w:r w:rsidR="00DE260D">
        <w:rPr>
          <w:bCs/>
          <w:sz w:val="22"/>
          <w:szCs w:val="22"/>
        </w:rPr>
        <w:t>of</w:t>
      </w:r>
      <w:r w:rsidR="00B66BAA">
        <w:rPr>
          <w:bCs/>
          <w:sz w:val="22"/>
          <w:szCs w:val="22"/>
        </w:rPr>
        <w:t xml:space="preserve"> the three options.  </w:t>
      </w:r>
    </w:p>
    <w:p w:rsidR="00B66BAA" w:rsidRDefault="00B66BAA" w:rsidP="00380C60">
      <w:pPr>
        <w:pStyle w:val="ListParagraph"/>
        <w:ind w:left="1080"/>
        <w:rPr>
          <w:bCs/>
          <w:sz w:val="22"/>
          <w:szCs w:val="22"/>
        </w:rPr>
      </w:pPr>
      <w:r>
        <w:rPr>
          <w:b/>
          <w:bCs/>
          <w:sz w:val="22"/>
          <w:szCs w:val="22"/>
        </w:rPr>
        <w:t xml:space="preserve">Option A </w:t>
      </w:r>
      <w:r>
        <w:rPr>
          <w:bCs/>
          <w:sz w:val="22"/>
          <w:szCs w:val="22"/>
        </w:rPr>
        <w:t>- Add/Reno (use existing well; GJC bldg. as renovated portion; new addition to the wes</w:t>
      </w:r>
      <w:r w:rsidR="00380C60">
        <w:rPr>
          <w:bCs/>
          <w:sz w:val="22"/>
          <w:szCs w:val="22"/>
        </w:rPr>
        <w:t>t)</w:t>
      </w:r>
      <w:r>
        <w:rPr>
          <w:bCs/>
          <w:sz w:val="22"/>
          <w:szCs w:val="22"/>
        </w:rPr>
        <w:t xml:space="preserve">.  Advantages:  minimizes amount of disposal of materials; retains history; two story option; </w:t>
      </w:r>
      <w:r w:rsidR="00866C91">
        <w:rPr>
          <w:bCs/>
          <w:sz w:val="22"/>
          <w:szCs w:val="22"/>
        </w:rPr>
        <w:t>keeps the well in existing location.  D</w:t>
      </w:r>
      <w:r w:rsidR="00380C60">
        <w:rPr>
          <w:bCs/>
          <w:sz w:val="22"/>
          <w:szCs w:val="22"/>
        </w:rPr>
        <w:t>isadvantages:  longest schedule</w:t>
      </w:r>
      <w:r w:rsidR="00866C91">
        <w:rPr>
          <w:bCs/>
          <w:sz w:val="22"/>
          <w:szCs w:val="22"/>
        </w:rPr>
        <w:t xml:space="preserve">; least energy efficient; highest cost; least spatially efficient of the three designs; </w:t>
      </w:r>
    </w:p>
    <w:p w:rsidR="00B66BAA" w:rsidRPr="00866C91" w:rsidRDefault="00B66BAA" w:rsidP="00380C60">
      <w:pPr>
        <w:pStyle w:val="ListParagraph"/>
        <w:ind w:left="1080"/>
        <w:rPr>
          <w:bCs/>
          <w:sz w:val="22"/>
          <w:szCs w:val="22"/>
        </w:rPr>
      </w:pPr>
      <w:r>
        <w:rPr>
          <w:b/>
          <w:bCs/>
          <w:sz w:val="22"/>
          <w:szCs w:val="22"/>
        </w:rPr>
        <w:t xml:space="preserve">Option </w:t>
      </w:r>
      <w:r w:rsidR="00866C91">
        <w:rPr>
          <w:b/>
          <w:bCs/>
          <w:sz w:val="22"/>
          <w:szCs w:val="22"/>
        </w:rPr>
        <w:t xml:space="preserve">C1 – </w:t>
      </w:r>
      <w:r w:rsidR="00866C91">
        <w:rPr>
          <w:bCs/>
          <w:sz w:val="22"/>
          <w:szCs w:val="22"/>
        </w:rPr>
        <w:t>new constructi</w:t>
      </w:r>
      <w:r w:rsidR="00380C60">
        <w:rPr>
          <w:bCs/>
          <w:sz w:val="22"/>
          <w:szCs w:val="22"/>
        </w:rPr>
        <w:t>on; creating a new well on site. A</w:t>
      </w:r>
      <w:r w:rsidR="00866C91">
        <w:rPr>
          <w:bCs/>
          <w:sz w:val="22"/>
          <w:szCs w:val="22"/>
        </w:rPr>
        <w:t xml:space="preserve">dvantages- optimal solar orientation; two story design; keeps a large part of site open; less disruptive to continued operation of school; least cost to Town.  Disadvantages:  has a larger footprint; requires a new well; </w:t>
      </w:r>
    </w:p>
    <w:p w:rsidR="00A84231" w:rsidRDefault="00B66BAA" w:rsidP="00380C60">
      <w:pPr>
        <w:pStyle w:val="ListParagraph"/>
        <w:ind w:left="1080"/>
        <w:rPr>
          <w:bCs/>
          <w:sz w:val="22"/>
          <w:szCs w:val="22"/>
        </w:rPr>
      </w:pPr>
      <w:r>
        <w:rPr>
          <w:b/>
          <w:bCs/>
          <w:sz w:val="22"/>
          <w:szCs w:val="22"/>
        </w:rPr>
        <w:t xml:space="preserve">Option </w:t>
      </w:r>
      <w:r w:rsidR="00380C60">
        <w:rPr>
          <w:b/>
          <w:bCs/>
          <w:sz w:val="22"/>
          <w:szCs w:val="22"/>
        </w:rPr>
        <w:t xml:space="preserve">E2 </w:t>
      </w:r>
      <w:proofErr w:type="gramStart"/>
      <w:r w:rsidR="00A84231">
        <w:rPr>
          <w:b/>
          <w:bCs/>
          <w:sz w:val="22"/>
          <w:szCs w:val="22"/>
        </w:rPr>
        <w:t xml:space="preserve">- </w:t>
      </w:r>
      <w:r w:rsidR="00A84231">
        <w:rPr>
          <w:bCs/>
          <w:sz w:val="22"/>
          <w:szCs w:val="22"/>
        </w:rPr>
        <w:t xml:space="preserve"> new</w:t>
      </w:r>
      <w:proofErr w:type="gramEnd"/>
      <w:r w:rsidR="00A84231">
        <w:rPr>
          <w:bCs/>
          <w:sz w:val="22"/>
          <w:szCs w:val="22"/>
        </w:rPr>
        <w:t xml:space="preserve"> construction; well in new location; two wing three sto</w:t>
      </w:r>
      <w:r w:rsidR="00380C60">
        <w:rPr>
          <w:bCs/>
          <w:sz w:val="22"/>
          <w:szCs w:val="22"/>
        </w:rPr>
        <w:t>ry building. A</w:t>
      </w:r>
      <w:r w:rsidR="00A84231">
        <w:rPr>
          <w:bCs/>
          <w:sz w:val="22"/>
          <w:szCs w:val="22"/>
        </w:rPr>
        <w:t xml:space="preserve">dvantages:  energy efficient; smallest footprint of three options; leaves greatest amount of open space; less disruptive to </w:t>
      </w:r>
      <w:r w:rsidR="00DE260D">
        <w:rPr>
          <w:bCs/>
          <w:sz w:val="22"/>
          <w:szCs w:val="22"/>
        </w:rPr>
        <w:t>operation of</w:t>
      </w:r>
      <w:r w:rsidR="00A84231">
        <w:rPr>
          <w:bCs/>
          <w:sz w:val="22"/>
          <w:szCs w:val="22"/>
        </w:rPr>
        <w:t xml:space="preserve"> school; lowest project cost; higher cost to town:  Disadvantages:  three story is not good for educational plan; little higher than what is expected in this community. </w:t>
      </w:r>
    </w:p>
    <w:p w:rsidR="00B15B0A" w:rsidRDefault="00B15B0A" w:rsidP="00380C60">
      <w:pPr>
        <w:ind w:left="1080"/>
        <w:rPr>
          <w:b/>
          <w:bCs/>
          <w:sz w:val="22"/>
          <w:szCs w:val="22"/>
        </w:rPr>
      </w:pPr>
      <w:r w:rsidRPr="00A84231">
        <w:rPr>
          <w:b/>
          <w:bCs/>
          <w:sz w:val="22"/>
          <w:szCs w:val="22"/>
        </w:rPr>
        <w:tab/>
      </w:r>
      <w:r w:rsidRPr="00A84231">
        <w:rPr>
          <w:b/>
          <w:bCs/>
          <w:sz w:val="22"/>
          <w:szCs w:val="22"/>
        </w:rPr>
        <w:tab/>
      </w:r>
    </w:p>
    <w:p w:rsidR="00A84231" w:rsidRPr="00B43C8D" w:rsidRDefault="00380C60" w:rsidP="00380C60">
      <w:pPr>
        <w:ind w:left="1080"/>
        <w:rPr>
          <w:bCs/>
          <w:sz w:val="22"/>
          <w:szCs w:val="22"/>
        </w:rPr>
      </w:pPr>
      <w:r>
        <w:rPr>
          <w:bCs/>
          <w:sz w:val="22"/>
          <w:szCs w:val="22"/>
        </w:rPr>
        <w:lastRenderedPageBreak/>
        <w:t>Dave Siedentopf added that maintenance of a three story building</w:t>
      </w:r>
      <w:r w:rsidR="00A84231" w:rsidRPr="00B43C8D">
        <w:rPr>
          <w:bCs/>
          <w:sz w:val="22"/>
          <w:szCs w:val="22"/>
        </w:rPr>
        <w:t xml:space="preserve"> would be more than a two story.  Long term maintenance costs (</w:t>
      </w:r>
      <w:r w:rsidR="00DE260D" w:rsidRPr="00B43C8D">
        <w:rPr>
          <w:bCs/>
          <w:sz w:val="22"/>
          <w:szCs w:val="22"/>
        </w:rPr>
        <w:t>i.e.</w:t>
      </w:r>
      <w:r w:rsidR="00A84231" w:rsidRPr="00B43C8D">
        <w:rPr>
          <w:bCs/>
          <w:sz w:val="22"/>
          <w:szCs w:val="22"/>
        </w:rPr>
        <w:t xml:space="preserve">, elevator, more stairs, more custodial closets).  </w:t>
      </w:r>
    </w:p>
    <w:p w:rsidR="00A84231" w:rsidRPr="00B43C8D" w:rsidRDefault="00A84231" w:rsidP="00380C60">
      <w:pPr>
        <w:ind w:left="1080"/>
        <w:rPr>
          <w:bCs/>
          <w:sz w:val="22"/>
          <w:szCs w:val="22"/>
        </w:rPr>
      </w:pPr>
      <w:r w:rsidRPr="00B43C8D">
        <w:rPr>
          <w:bCs/>
          <w:sz w:val="22"/>
          <w:szCs w:val="22"/>
        </w:rPr>
        <w:t xml:space="preserve">Talked about snow drifting in </w:t>
      </w:r>
      <w:r w:rsidR="00DE260D" w:rsidRPr="00B43C8D">
        <w:rPr>
          <w:bCs/>
          <w:sz w:val="22"/>
          <w:szCs w:val="22"/>
        </w:rPr>
        <w:t>multi-level</w:t>
      </w:r>
      <w:r w:rsidRPr="00B43C8D">
        <w:rPr>
          <w:bCs/>
          <w:sz w:val="22"/>
          <w:szCs w:val="22"/>
        </w:rPr>
        <w:t xml:space="preserve">.  </w:t>
      </w:r>
    </w:p>
    <w:p w:rsidR="00B43C8D" w:rsidRDefault="00A84231" w:rsidP="00380C60">
      <w:pPr>
        <w:ind w:left="1080"/>
        <w:rPr>
          <w:bCs/>
          <w:sz w:val="22"/>
          <w:szCs w:val="22"/>
        </w:rPr>
      </w:pPr>
      <w:r>
        <w:rPr>
          <w:bCs/>
          <w:sz w:val="22"/>
          <w:szCs w:val="22"/>
        </w:rPr>
        <w:t>Ruby Maestas has concerns with moving students and time on learning.  Currently</w:t>
      </w:r>
      <w:r w:rsidR="002E7145">
        <w:rPr>
          <w:bCs/>
          <w:sz w:val="22"/>
          <w:szCs w:val="22"/>
        </w:rPr>
        <w:t xml:space="preserve"> </w:t>
      </w:r>
      <w:r>
        <w:rPr>
          <w:bCs/>
          <w:sz w:val="22"/>
          <w:szCs w:val="22"/>
        </w:rPr>
        <w:t>have</w:t>
      </w:r>
      <w:r w:rsidR="002E7145">
        <w:rPr>
          <w:bCs/>
          <w:sz w:val="22"/>
          <w:szCs w:val="22"/>
        </w:rPr>
        <w:t xml:space="preserve"> problems with two buildings</w:t>
      </w:r>
      <w:r>
        <w:rPr>
          <w:bCs/>
          <w:sz w:val="22"/>
          <w:szCs w:val="22"/>
        </w:rPr>
        <w:t>;</w:t>
      </w:r>
      <w:r w:rsidR="002E7145">
        <w:rPr>
          <w:bCs/>
          <w:sz w:val="22"/>
          <w:szCs w:val="22"/>
        </w:rPr>
        <w:t xml:space="preserve"> students </w:t>
      </w:r>
      <w:r>
        <w:rPr>
          <w:bCs/>
          <w:sz w:val="22"/>
          <w:szCs w:val="22"/>
        </w:rPr>
        <w:t xml:space="preserve"> lose 5 to 9 minutes now traveling between two buildings; third floor will add time; </w:t>
      </w:r>
      <w:r w:rsidR="00B43C8D">
        <w:rPr>
          <w:bCs/>
          <w:sz w:val="22"/>
          <w:szCs w:val="22"/>
        </w:rPr>
        <w:t xml:space="preserve">students carrying instruments; time is the big piece for her.  That is a big concern.  </w:t>
      </w:r>
    </w:p>
    <w:p w:rsidR="00B43C8D" w:rsidRDefault="00B43C8D" w:rsidP="00380C60">
      <w:pPr>
        <w:ind w:left="1080"/>
        <w:rPr>
          <w:bCs/>
          <w:sz w:val="22"/>
          <w:szCs w:val="22"/>
        </w:rPr>
      </w:pPr>
      <w:r>
        <w:rPr>
          <w:bCs/>
          <w:sz w:val="22"/>
          <w:szCs w:val="22"/>
        </w:rPr>
        <w:t xml:space="preserve">Sarah Stearns, asked about C1 – media center being long and narrow.  Matt Larue discussed the media center being more like a learning commons area.  Wider corridor space for activities to take place as to connect three wings; this is just a concept now.  Will be developed more in the next phase.  </w:t>
      </w:r>
      <w:r w:rsidR="00DE260D">
        <w:rPr>
          <w:bCs/>
          <w:sz w:val="22"/>
          <w:szCs w:val="22"/>
        </w:rPr>
        <w:t xml:space="preserve">Liz Sorrell added that the staff wanted to explore the idea of this learning commons area.  </w:t>
      </w:r>
      <w:r>
        <w:rPr>
          <w:bCs/>
          <w:sz w:val="22"/>
          <w:szCs w:val="22"/>
        </w:rPr>
        <w:t xml:space="preserve">Students to be engaged in learning right outside their classroom doors.  Very appealing to connecting all parts of the curriculum. Interested in exploring this idea.  Members of this committee and staff would be invited to go tour a school in New Hampshire.  </w:t>
      </w:r>
    </w:p>
    <w:p w:rsidR="00B43C8D" w:rsidRDefault="00B43C8D" w:rsidP="00380C60">
      <w:pPr>
        <w:ind w:left="1080"/>
        <w:rPr>
          <w:bCs/>
          <w:sz w:val="22"/>
          <w:szCs w:val="22"/>
        </w:rPr>
      </w:pPr>
      <w:r>
        <w:rPr>
          <w:bCs/>
          <w:sz w:val="22"/>
          <w:szCs w:val="22"/>
        </w:rPr>
        <w:t xml:space="preserve">James O’Brien, feels C1 is very suitable for what we need.  More sense to be looking at a two story building.  </w:t>
      </w:r>
    </w:p>
    <w:p w:rsidR="00B43C8D" w:rsidRDefault="00380C60" w:rsidP="00380C60">
      <w:pPr>
        <w:ind w:left="1080"/>
        <w:rPr>
          <w:bCs/>
          <w:sz w:val="22"/>
          <w:szCs w:val="22"/>
        </w:rPr>
      </w:pPr>
      <w:r>
        <w:rPr>
          <w:bCs/>
          <w:sz w:val="22"/>
          <w:szCs w:val="22"/>
        </w:rPr>
        <w:t>Jon Delli Priscoli feels the best option is</w:t>
      </w:r>
      <w:r w:rsidR="00B43C8D">
        <w:rPr>
          <w:bCs/>
          <w:sz w:val="22"/>
          <w:szCs w:val="22"/>
        </w:rPr>
        <w:t xml:space="preserve"> </w:t>
      </w:r>
      <w:proofErr w:type="gramStart"/>
      <w:r w:rsidR="00B43C8D">
        <w:rPr>
          <w:bCs/>
          <w:sz w:val="22"/>
          <w:szCs w:val="22"/>
        </w:rPr>
        <w:t>C1,</w:t>
      </w:r>
      <w:proofErr w:type="gramEnd"/>
      <w:r w:rsidR="00B43C8D">
        <w:rPr>
          <w:bCs/>
          <w:sz w:val="22"/>
          <w:szCs w:val="22"/>
        </w:rPr>
        <w:t xml:space="preserve"> town’s tab is actually less than a 3 story.  </w:t>
      </w:r>
    </w:p>
    <w:p w:rsidR="00E623E7" w:rsidRDefault="00E623E7" w:rsidP="00380C60">
      <w:pPr>
        <w:ind w:left="1080"/>
        <w:rPr>
          <w:bCs/>
          <w:sz w:val="22"/>
          <w:szCs w:val="22"/>
        </w:rPr>
      </w:pPr>
      <w:r>
        <w:rPr>
          <w:bCs/>
          <w:sz w:val="22"/>
          <w:szCs w:val="22"/>
        </w:rPr>
        <w:t xml:space="preserve">Mike </w:t>
      </w:r>
      <w:r w:rsidR="00DE260D">
        <w:rPr>
          <w:bCs/>
          <w:sz w:val="22"/>
          <w:szCs w:val="22"/>
        </w:rPr>
        <w:t>Milanoski</w:t>
      </w:r>
      <w:r>
        <w:rPr>
          <w:bCs/>
          <w:sz w:val="22"/>
          <w:szCs w:val="22"/>
        </w:rPr>
        <w:t xml:space="preserve"> voted C1 as </w:t>
      </w:r>
      <w:r w:rsidR="00DE260D">
        <w:rPr>
          <w:bCs/>
          <w:sz w:val="22"/>
          <w:szCs w:val="22"/>
        </w:rPr>
        <w:t>preferred</w:t>
      </w:r>
      <w:r>
        <w:rPr>
          <w:bCs/>
          <w:sz w:val="22"/>
          <w:szCs w:val="22"/>
        </w:rPr>
        <w:t xml:space="preserve"> option.  Could this option be able to have solar panels on roof?  One consistent level of roof would be ideal for solar panels</w:t>
      </w:r>
      <w:r w:rsidR="00380C60">
        <w:rPr>
          <w:bCs/>
          <w:sz w:val="22"/>
          <w:szCs w:val="22"/>
        </w:rPr>
        <w:t>.</w:t>
      </w:r>
    </w:p>
    <w:p w:rsidR="00E623E7" w:rsidRDefault="00E623E7" w:rsidP="00380C60">
      <w:pPr>
        <w:ind w:left="1080"/>
        <w:rPr>
          <w:bCs/>
          <w:sz w:val="22"/>
          <w:szCs w:val="22"/>
        </w:rPr>
      </w:pPr>
      <w:r>
        <w:rPr>
          <w:bCs/>
          <w:sz w:val="22"/>
          <w:szCs w:val="22"/>
        </w:rPr>
        <w:t>Andrew</w:t>
      </w:r>
      <w:r w:rsidR="00380C60">
        <w:rPr>
          <w:bCs/>
          <w:sz w:val="22"/>
          <w:szCs w:val="22"/>
        </w:rPr>
        <w:t xml:space="preserve"> Soliwoda feels a </w:t>
      </w:r>
      <w:r>
        <w:rPr>
          <w:bCs/>
          <w:sz w:val="22"/>
          <w:szCs w:val="22"/>
        </w:rPr>
        <w:t xml:space="preserve">3 story </w:t>
      </w:r>
      <w:r w:rsidR="00380C60">
        <w:rPr>
          <w:bCs/>
          <w:sz w:val="22"/>
          <w:szCs w:val="22"/>
        </w:rPr>
        <w:t>school would look</w:t>
      </w:r>
      <w:r>
        <w:rPr>
          <w:bCs/>
          <w:sz w:val="22"/>
          <w:szCs w:val="22"/>
        </w:rPr>
        <w:t xml:space="preserve"> out of place.  He asked about Hanover receiving </w:t>
      </w:r>
      <w:r w:rsidR="00DE260D">
        <w:rPr>
          <w:bCs/>
          <w:sz w:val="22"/>
          <w:szCs w:val="22"/>
        </w:rPr>
        <w:t>energy</w:t>
      </w:r>
      <w:r>
        <w:rPr>
          <w:bCs/>
          <w:sz w:val="22"/>
          <w:szCs w:val="22"/>
        </w:rPr>
        <w:t xml:space="preserve"> incentives rec</w:t>
      </w:r>
      <w:r w:rsidR="00D84A52">
        <w:rPr>
          <w:bCs/>
          <w:sz w:val="22"/>
          <w:szCs w:val="22"/>
        </w:rPr>
        <w:t>ently.  Chad replied to this; h</w:t>
      </w:r>
      <w:r>
        <w:rPr>
          <w:bCs/>
          <w:sz w:val="22"/>
          <w:szCs w:val="22"/>
        </w:rPr>
        <w:t xml:space="preserve">e feels they received money in a grant from the Government.  </w:t>
      </w:r>
    </w:p>
    <w:p w:rsidR="00E623E7" w:rsidRDefault="00E623E7" w:rsidP="00380C60">
      <w:pPr>
        <w:ind w:left="1080"/>
        <w:rPr>
          <w:bCs/>
          <w:sz w:val="22"/>
          <w:szCs w:val="22"/>
        </w:rPr>
      </w:pPr>
    </w:p>
    <w:p w:rsidR="00E623E7" w:rsidRDefault="00E623E7" w:rsidP="00380C60">
      <w:pPr>
        <w:ind w:left="1080"/>
        <w:rPr>
          <w:bCs/>
          <w:sz w:val="22"/>
          <w:szCs w:val="22"/>
        </w:rPr>
      </w:pPr>
      <w:r>
        <w:rPr>
          <w:bCs/>
          <w:sz w:val="22"/>
          <w:szCs w:val="22"/>
        </w:rPr>
        <w:t xml:space="preserve">Richard Ward asked public for their questions and comments.  </w:t>
      </w:r>
    </w:p>
    <w:p w:rsidR="00E623E7" w:rsidRDefault="00E623E7" w:rsidP="00380C60">
      <w:pPr>
        <w:ind w:left="1080"/>
        <w:rPr>
          <w:bCs/>
          <w:sz w:val="22"/>
          <w:szCs w:val="22"/>
        </w:rPr>
      </w:pPr>
    </w:p>
    <w:p w:rsidR="007005B2" w:rsidRDefault="00E623E7" w:rsidP="00D84A52">
      <w:pPr>
        <w:ind w:left="1080"/>
        <w:rPr>
          <w:bCs/>
          <w:sz w:val="22"/>
          <w:szCs w:val="22"/>
        </w:rPr>
      </w:pPr>
      <w:r>
        <w:rPr>
          <w:bCs/>
          <w:sz w:val="22"/>
          <w:szCs w:val="22"/>
        </w:rPr>
        <w:t xml:space="preserve">Steve Pratt, 16 Weston Street - Apologized for his comments from last meeting.  </w:t>
      </w:r>
      <w:r w:rsidR="007005B2">
        <w:rPr>
          <w:bCs/>
          <w:sz w:val="22"/>
          <w:szCs w:val="22"/>
        </w:rPr>
        <w:t xml:space="preserve">Has had time to review costs.  </w:t>
      </w:r>
      <w:proofErr w:type="gramStart"/>
      <w:r w:rsidR="007005B2">
        <w:rPr>
          <w:bCs/>
          <w:sz w:val="22"/>
          <w:szCs w:val="22"/>
        </w:rPr>
        <w:t>Differences from ori</w:t>
      </w:r>
      <w:r w:rsidR="00D84A52">
        <w:rPr>
          <w:bCs/>
          <w:sz w:val="22"/>
          <w:szCs w:val="22"/>
        </w:rPr>
        <w:t>ginal B3 to now.</w:t>
      </w:r>
      <w:proofErr w:type="gramEnd"/>
      <w:r w:rsidR="00D84A52">
        <w:rPr>
          <w:bCs/>
          <w:sz w:val="22"/>
          <w:szCs w:val="22"/>
        </w:rPr>
        <w:t xml:space="preserve"> </w:t>
      </w:r>
      <w:r w:rsidR="007005B2">
        <w:rPr>
          <w:bCs/>
          <w:sz w:val="22"/>
          <w:szCs w:val="22"/>
        </w:rPr>
        <w:t xml:space="preserve">  </w:t>
      </w:r>
      <w:proofErr w:type="gramStart"/>
      <w:r w:rsidR="007005B2">
        <w:rPr>
          <w:bCs/>
          <w:sz w:val="22"/>
          <w:szCs w:val="22"/>
        </w:rPr>
        <w:t>Again apologized for his reaction.</w:t>
      </w:r>
      <w:proofErr w:type="gramEnd"/>
      <w:r w:rsidR="007005B2">
        <w:rPr>
          <w:bCs/>
          <w:sz w:val="22"/>
          <w:szCs w:val="22"/>
        </w:rPr>
        <w:t xml:space="preserve">  Looking forward to choosing a preferred option.  </w:t>
      </w:r>
    </w:p>
    <w:p w:rsidR="007005B2" w:rsidRDefault="007005B2" w:rsidP="00380C60">
      <w:pPr>
        <w:ind w:left="1080"/>
        <w:rPr>
          <w:bCs/>
          <w:sz w:val="22"/>
          <w:szCs w:val="22"/>
        </w:rPr>
      </w:pPr>
    </w:p>
    <w:p w:rsidR="007005B2" w:rsidRDefault="007005B2" w:rsidP="00380C60">
      <w:pPr>
        <w:ind w:left="1080"/>
        <w:rPr>
          <w:bCs/>
          <w:sz w:val="22"/>
          <w:szCs w:val="22"/>
        </w:rPr>
      </w:pPr>
      <w:r>
        <w:rPr>
          <w:bCs/>
          <w:sz w:val="22"/>
          <w:szCs w:val="22"/>
        </w:rPr>
        <w:t>Ron Clarke, 3 Boulton Street, selling this to community</w:t>
      </w:r>
      <w:r w:rsidR="00D84A52">
        <w:rPr>
          <w:bCs/>
          <w:sz w:val="22"/>
          <w:szCs w:val="22"/>
        </w:rPr>
        <w:t xml:space="preserve"> is his </w:t>
      </w:r>
      <w:proofErr w:type="spellStart"/>
      <w:r w:rsidR="00D84A52">
        <w:rPr>
          <w:bCs/>
          <w:sz w:val="22"/>
          <w:szCs w:val="22"/>
        </w:rPr>
        <w:t>conern</w:t>
      </w:r>
      <w:proofErr w:type="spellEnd"/>
      <w:r>
        <w:rPr>
          <w:bCs/>
          <w:sz w:val="22"/>
          <w:szCs w:val="22"/>
        </w:rPr>
        <w:t>.  Reminder, there was a lot of confusion last time.  Elim</w:t>
      </w:r>
      <w:r w:rsidR="002E7145">
        <w:rPr>
          <w:bCs/>
          <w:sz w:val="22"/>
          <w:szCs w:val="22"/>
        </w:rPr>
        <w:t>i</w:t>
      </w:r>
      <w:r>
        <w:rPr>
          <w:bCs/>
          <w:sz w:val="22"/>
          <w:szCs w:val="22"/>
        </w:rPr>
        <w:t xml:space="preserve">nated some of concerns (police, fire, CMHS renovations).  He feels we are on right track.  </w:t>
      </w:r>
    </w:p>
    <w:p w:rsidR="007005B2" w:rsidRDefault="007005B2" w:rsidP="00380C60">
      <w:pPr>
        <w:ind w:left="1080"/>
        <w:rPr>
          <w:bCs/>
          <w:sz w:val="22"/>
          <w:szCs w:val="22"/>
        </w:rPr>
      </w:pPr>
    </w:p>
    <w:p w:rsidR="007005B2" w:rsidRDefault="007005B2" w:rsidP="00380C60">
      <w:pPr>
        <w:ind w:left="1080"/>
        <w:rPr>
          <w:bCs/>
          <w:sz w:val="22"/>
          <w:szCs w:val="22"/>
        </w:rPr>
      </w:pPr>
      <w:proofErr w:type="gramStart"/>
      <w:r>
        <w:rPr>
          <w:bCs/>
          <w:sz w:val="22"/>
          <w:szCs w:val="22"/>
        </w:rPr>
        <w:t>Ruby Maestas-supports two story building.</w:t>
      </w:r>
      <w:proofErr w:type="gramEnd"/>
      <w:r w:rsidR="00D84A52">
        <w:rPr>
          <w:bCs/>
          <w:sz w:val="22"/>
          <w:szCs w:val="22"/>
        </w:rPr>
        <w:t xml:space="preserve"> There are</w:t>
      </w:r>
      <w:r>
        <w:rPr>
          <w:bCs/>
          <w:sz w:val="22"/>
          <w:szCs w:val="22"/>
        </w:rPr>
        <w:t xml:space="preserve"> children dealing with illnesses; children on third floor getting to nurse; that concerns her.  Impact to children </w:t>
      </w:r>
      <w:r w:rsidR="004E5439">
        <w:rPr>
          <w:bCs/>
          <w:sz w:val="22"/>
          <w:szCs w:val="22"/>
        </w:rPr>
        <w:t xml:space="preserve">on a daily basis; two stories would minimize that.  </w:t>
      </w:r>
    </w:p>
    <w:p w:rsidR="00B43C8D" w:rsidRDefault="00B43C8D" w:rsidP="00380C60">
      <w:pPr>
        <w:ind w:left="1080"/>
        <w:rPr>
          <w:bCs/>
          <w:sz w:val="22"/>
          <w:szCs w:val="22"/>
        </w:rPr>
      </w:pPr>
    </w:p>
    <w:p w:rsidR="004E5439" w:rsidRDefault="004E5439" w:rsidP="00D84A52">
      <w:pPr>
        <w:ind w:left="1080"/>
        <w:rPr>
          <w:bCs/>
          <w:sz w:val="22"/>
          <w:szCs w:val="22"/>
        </w:rPr>
      </w:pPr>
      <w:r>
        <w:rPr>
          <w:bCs/>
          <w:sz w:val="22"/>
          <w:szCs w:val="22"/>
        </w:rPr>
        <w:t xml:space="preserve">Casey Rogers, 16 High Street.  </w:t>
      </w:r>
      <w:proofErr w:type="gramStart"/>
      <w:r w:rsidR="00DE260D">
        <w:rPr>
          <w:bCs/>
          <w:sz w:val="22"/>
          <w:szCs w:val="22"/>
        </w:rPr>
        <w:t>Concerned with three floors of children at the end of the day with dismissal.</w:t>
      </w:r>
      <w:proofErr w:type="gramEnd"/>
      <w:r w:rsidR="00DE260D">
        <w:rPr>
          <w:bCs/>
          <w:sz w:val="22"/>
          <w:szCs w:val="22"/>
        </w:rPr>
        <w:t xml:space="preserve">  </w:t>
      </w:r>
    </w:p>
    <w:p w:rsidR="004E5439" w:rsidRDefault="004E5439" w:rsidP="00380C60">
      <w:pPr>
        <w:ind w:left="1080"/>
        <w:rPr>
          <w:bCs/>
          <w:sz w:val="22"/>
          <w:szCs w:val="22"/>
        </w:rPr>
      </w:pPr>
    </w:p>
    <w:p w:rsidR="004E5439" w:rsidRDefault="00D84A52" w:rsidP="00380C60">
      <w:pPr>
        <w:ind w:left="1080"/>
        <w:rPr>
          <w:bCs/>
          <w:sz w:val="22"/>
          <w:szCs w:val="22"/>
        </w:rPr>
      </w:pPr>
      <w:r>
        <w:rPr>
          <w:bCs/>
          <w:sz w:val="22"/>
          <w:szCs w:val="22"/>
        </w:rPr>
        <w:t>Jon Delli Priscoli feels</w:t>
      </w:r>
      <w:r w:rsidR="004E5439">
        <w:rPr>
          <w:bCs/>
          <w:sz w:val="22"/>
          <w:szCs w:val="22"/>
        </w:rPr>
        <w:t xml:space="preserve"> this is more transparent this time around.  What is the alternative?  There is none, we have to do it.  </w:t>
      </w:r>
    </w:p>
    <w:p w:rsidR="004E5439" w:rsidRDefault="004E5439" w:rsidP="00380C60">
      <w:pPr>
        <w:ind w:left="1080"/>
        <w:rPr>
          <w:bCs/>
          <w:sz w:val="22"/>
          <w:szCs w:val="22"/>
        </w:rPr>
      </w:pPr>
    </w:p>
    <w:p w:rsidR="004E5439" w:rsidRDefault="004E5439" w:rsidP="00380C60">
      <w:pPr>
        <w:ind w:left="1080"/>
        <w:rPr>
          <w:bCs/>
          <w:sz w:val="22"/>
          <w:szCs w:val="22"/>
        </w:rPr>
      </w:pPr>
      <w:r>
        <w:rPr>
          <w:bCs/>
          <w:sz w:val="22"/>
          <w:szCs w:val="22"/>
        </w:rPr>
        <w:t xml:space="preserve">Dan Ryan made a motion to select Option C1 as preferred </w:t>
      </w:r>
      <w:r w:rsidR="00DE260D">
        <w:rPr>
          <w:bCs/>
          <w:sz w:val="22"/>
          <w:szCs w:val="22"/>
        </w:rPr>
        <w:t>schematic</w:t>
      </w:r>
      <w:r w:rsidR="00D84A52">
        <w:rPr>
          <w:bCs/>
          <w:sz w:val="22"/>
          <w:szCs w:val="22"/>
        </w:rPr>
        <w:t xml:space="preserve"> option.  Jon Delli Priscoli</w:t>
      </w:r>
      <w:r>
        <w:rPr>
          <w:bCs/>
          <w:sz w:val="22"/>
          <w:szCs w:val="22"/>
        </w:rPr>
        <w:t xml:space="preserve"> seconded.  </w:t>
      </w:r>
    </w:p>
    <w:p w:rsidR="004E5439" w:rsidRDefault="004E5439" w:rsidP="00380C60">
      <w:pPr>
        <w:ind w:left="1080"/>
        <w:rPr>
          <w:bCs/>
          <w:sz w:val="22"/>
          <w:szCs w:val="22"/>
        </w:rPr>
      </w:pPr>
      <w:r>
        <w:rPr>
          <w:bCs/>
          <w:sz w:val="22"/>
          <w:szCs w:val="22"/>
        </w:rPr>
        <w:t xml:space="preserve">Option E2 as second, Option A as the third.  10 – 0 in favor.  </w:t>
      </w:r>
    </w:p>
    <w:p w:rsidR="004E5439" w:rsidRDefault="004E5439" w:rsidP="00380C60">
      <w:pPr>
        <w:ind w:left="1080"/>
        <w:rPr>
          <w:bCs/>
          <w:sz w:val="22"/>
          <w:szCs w:val="22"/>
        </w:rPr>
      </w:pPr>
    </w:p>
    <w:p w:rsidR="004E5439" w:rsidRDefault="005501C3" w:rsidP="00380C60">
      <w:pPr>
        <w:ind w:left="1080"/>
        <w:rPr>
          <w:bCs/>
          <w:sz w:val="22"/>
          <w:szCs w:val="22"/>
        </w:rPr>
      </w:pPr>
      <w:r>
        <w:rPr>
          <w:bCs/>
          <w:sz w:val="22"/>
          <w:szCs w:val="22"/>
        </w:rPr>
        <w:t>Dan Ryan a</w:t>
      </w:r>
      <w:r w:rsidR="00D84A52">
        <w:rPr>
          <w:bCs/>
          <w:sz w:val="22"/>
          <w:szCs w:val="22"/>
        </w:rPr>
        <w:t xml:space="preserve">sked about PSR.  Chad replied that they are in the processing of finalizing everything for submittal. </w:t>
      </w:r>
    </w:p>
    <w:p w:rsidR="005501C3" w:rsidRDefault="005501C3" w:rsidP="00380C60">
      <w:pPr>
        <w:ind w:left="1080"/>
        <w:rPr>
          <w:bCs/>
          <w:sz w:val="22"/>
          <w:szCs w:val="22"/>
        </w:rPr>
      </w:pPr>
    </w:p>
    <w:p w:rsidR="005501C3" w:rsidRDefault="005501C3" w:rsidP="00380C60">
      <w:pPr>
        <w:ind w:left="1080"/>
        <w:rPr>
          <w:bCs/>
          <w:sz w:val="22"/>
          <w:szCs w:val="22"/>
        </w:rPr>
      </w:pPr>
      <w:r>
        <w:rPr>
          <w:bCs/>
          <w:sz w:val="22"/>
          <w:szCs w:val="22"/>
        </w:rPr>
        <w:t xml:space="preserve">Dan Ryan made a motion to authorize for PMA to submit PSR to MSBA.  James O’Brien second motion.  Unanimous vote, 10-0.  </w:t>
      </w:r>
    </w:p>
    <w:p w:rsidR="005501C3" w:rsidRDefault="005501C3" w:rsidP="00380C60">
      <w:pPr>
        <w:ind w:left="1080"/>
        <w:rPr>
          <w:bCs/>
          <w:sz w:val="22"/>
          <w:szCs w:val="22"/>
        </w:rPr>
      </w:pPr>
    </w:p>
    <w:p w:rsidR="005501C3" w:rsidRDefault="005501C3" w:rsidP="00380C60">
      <w:pPr>
        <w:ind w:left="1080"/>
        <w:rPr>
          <w:bCs/>
          <w:sz w:val="22"/>
          <w:szCs w:val="22"/>
        </w:rPr>
      </w:pPr>
      <w:r>
        <w:rPr>
          <w:bCs/>
          <w:sz w:val="22"/>
          <w:szCs w:val="22"/>
        </w:rPr>
        <w:t xml:space="preserve">Peter Gray and Andrew Soliwoda…not voting members.  That is why they are not voting.  </w:t>
      </w:r>
    </w:p>
    <w:p w:rsidR="00B15B0A" w:rsidRDefault="00B15B0A" w:rsidP="00380C60">
      <w:pPr>
        <w:ind w:left="1080"/>
        <w:rPr>
          <w:b/>
          <w:sz w:val="22"/>
          <w:szCs w:val="22"/>
        </w:rPr>
      </w:pPr>
    </w:p>
    <w:p w:rsidR="005501C3" w:rsidRDefault="005501C3" w:rsidP="00380C60">
      <w:pPr>
        <w:ind w:left="1080"/>
        <w:rPr>
          <w:sz w:val="22"/>
          <w:szCs w:val="22"/>
        </w:rPr>
      </w:pPr>
      <w:r>
        <w:rPr>
          <w:sz w:val="22"/>
          <w:szCs w:val="22"/>
        </w:rPr>
        <w:t xml:space="preserve">Mike Milanoski; this is a three step process.  </w:t>
      </w:r>
    </w:p>
    <w:p w:rsidR="005501C3" w:rsidRDefault="005501C3" w:rsidP="00380C60">
      <w:pPr>
        <w:ind w:left="1080"/>
        <w:rPr>
          <w:sz w:val="22"/>
          <w:szCs w:val="22"/>
        </w:rPr>
      </w:pPr>
      <w:r>
        <w:rPr>
          <w:sz w:val="22"/>
          <w:szCs w:val="22"/>
        </w:rPr>
        <w:t>Best preferred option</w:t>
      </w:r>
    </w:p>
    <w:p w:rsidR="005501C3" w:rsidRDefault="005501C3" w:rsidP="00380C60">
      <w:pPr>
        <w:ind w:left="1080"/>
        <w:rPr>
          <w:sz w:val="22"/>
          <w:szCs w:val="22"/>
        </w:rPr>
      </w:pPr>
      <w:r>
        <w:rPr>
          <w:sz w:val="22"/>
          <w:szCs w:val="22"/>
        </w:rPr>
        <w:t>Work with MSBA with cost estimate</w:t>
      </w:r>
    </w:p>
    <w:p w:rsidR="005501C3" w:rsidRDefault="005501C3" w:rsidP="00380C60">
      <w:pPr>
        <w:ind w:left="1080"/>
        <w:rPr>
          <w:sz w:val="22"/>
          <w:szCs w:val="22"/>
        </w:rPr>
      </w:pPr>
      <w:r>
        <w:rPr>
          <w:sz w:val="22"/>
          <w:szCs w:val="22"/>
        </w:rPr>
        <w:t>To contin</w:t>
      </w:r>
      <w:r w:rsidR="00D84A52">
        <w:rPr>
          <w:sz w:val="22"/>
          <w:szCs w:val="22"/>
        </w:rPr>
        <w:t>ue to do value engineering</w:t>
      </w:r>
    </w:p>
    <w:p w:rsidR="005501C3" w:rsidRDefault="005501C3" w:rsidP="00380C60">
      <w:pPr>
        <w:ind w:left="1080"/>
        <w:rPr>
          <w:sz w:val="22"/>
          <w:szCs w:val="22"/>
        </w:rPr>
      </w:pPr>
    </w:p>
    <w:p w:rsidR="005501C3" w:rsidRDefault="005501C3" w:rsidP="00380C60">
      <w:pPr>
        <w:ind w:left="1080"/>
        <w:rPr>
          <w:sz w:val="22"/>
          <w:szCs w:val="22"/>
        </w:rPr>
      </w:pPr>
      <w:r>
        <w:rPr>
          <w:sz w:val="22"/>
          <w:szCs w:val="22"/>
        </w:rPr>
        <w:t xml:space="preserve">Cost for taxpayers based on a 25 year bond:   $407 per average household, based on a $28 million figure.  </w:t>
      </w:r>
    </w:p>
    <w:p w:rsidR="005501C3" w:rsidRDefault="005501C3" w:rsidP="00380C60">
      <w:pPr>
        <w:ind w:left="1080"/>
        <w:rPr>
          <w:sz w:val="22"/>
          <w:szCs w:val="22"/>
        </w:rPr>
      </w:pPr>
    </w:p>
    <w:p w:rsidR="005501C3" w:rsidRDefault="005501C3" w:rsidP="00380C60">
      <w:pPr>
        <w:ind w:left="1080"/>
        <w:rPr>
          <w:sz w:val="22"/>
          <w:szCs w:val="22"/>
        </w:rPr>
      </w:pPr>
      <w:r>
        <w:rPr>
          <w:sz w:val="22"/>
          <w:szCs w:val="22"/>
        </w:rPr>
        <w:lastRenderedPageBreak/>
        <w:t xml:space="preserve">James O’Brien wants us to stay focused on business in town as well.  </w:t>
      </w:r>
    </w:p>
    <w:p w:rsidR="00E92E3D" w:rsidRDefault="00E92E3D" w:rsidP="00380C60">
      <w:pPr>
        <w:ind w:left="1080"/>
        <w:rPr>
          <w:sz w:val="22"/>
          <w:szCs w:val="22"/>
        </w:rPr>
      </w:pPr>
    </w:p>
    <w:p w:rsidR="00E92E3D" w:rsidRDefault="00E92E3D" w:rsidP="00380C60">
      <w:pPr>
        <w:ind w:left="1080"/>
        <w:rPr>
          <w:sz w:val="22"/>
          <w:szCs w:val="22"/>
        </w:rPr>
      </w:pPr>
      <w:r>
        <w:rPr>
          <w:sz w:val="22"/>
          <w:szCs w:val="22"/>
        </w:rPr>
        <w:t xml:space="preserve">Mike Milanoski, we need to continue this open and transparent process.  The uncertainty will be gone.  </w:t>
      </w:r>
    </w:p>
    <w:p w:rsidR="00E92E3D" w:rsidRDefault="00E92E3D" w:rsidP="00380C60">
      <w:pPr>
        <w:ind w:left="1080"/>
        <w:rPr>
          <w:sz w:val="22"/>
          <w:szCs w:val="22"/>
        </w:rPr>
      </w:pPr>
    </w:p>
    <w:p w:rsidR="00E92E3D" w:rsidRDefault="00D84A52" w:rsidP="00380C60">
      <w:pPr>
        <w:ind w:left="1080"/>
        <w:rPr>
          <w:sz w:val="22"/>
          <w:szCs w:val="22"/>
        </w:rPr>
      </w:pPr>
      <w:r>
        <w:rPr>
          <w:sz w:val="22"/>
          <w:szCs w:val="22"/>
        </w:rPr>
        <w:t xml:space="preserve">Jon Delli Priscoli feels that one step would be </w:t>
      </w:r>
      <w:r w:rsidR="00E92E3D">
        <w:rPr>
          <w:sz w:val="22"/>
          <w:szCs w:val="22"/>
        </w:rPr>
        <w:t xml:space="preserve">to get some real estate professionals here to share with us the positive effects this will have in the Town.  What is full impact to homeowners and businesses in this town?  </w:t>
      </w:r>
    </w:p>
    <w:p w:rsidR="00E92E3D" w:rsidRDefault="00E92E3D" w:rsidP="00380C60">
      <w:pPr>
        <w:ind w:left="1080"/>
        <w:rPr>
          <w:sz w:val="22"/>
          <w:szCs w:val="22"/>
        </w:rPr>
      </w:pPr>
    </w:p>
    <w:p w:rsidR="00E92E3D" w:rsidRDefault="00D84A52" w:rsidP="00D84A52">
      <w:pPr>
        <w:ind w:left="1080"/>
        <w:rPr>
          <w:sz w:val="22"/>
          <w:szCs w:val="22"/>
        </w:rPr>
      </w:pPr>
      <w:r>
        <w:rPr>
          <w:sz w:val="22"/>
          <w:szCs w:val="22"/>
        </w:rPr>
        <w:t>Chad referenced a</w:t>
      </w:r>
      <w:r w:rsidR="00E92E3D">
        <w:rPr>
          <w:sz w:val="22"/>
          <w:szCs w:val="22"/>
        </w:rPr>
        <w:t xml:space="preserve"> report that was written abou</w:t>
      </w:r>
      <w:r>
        <w:rPr>
          <w:sz w:val="22"/>
          <w:szCs w:val="22"/>
        </w:rPr>
        <w:t xml:space="preserve">t ten years ago regarding Massachusetts schools built and that those communities saw an </w:t>
      </w:r>
      <w:r w:rsidR="00E92E3D">
        <w:rPr>
          <w:sz w:val="22"/>
          <w:szCs w:val="22"/>
        </w:rPr>
        <w:t xml:space="preserve">increase in property values of 2.2%.  </w:t>
      </w:r>
    </w:p>
    <w:p w:rsidR="00E92E3D" w:rsidRDefault="00E92E3D" w:rsidP="00380C60">
      <w:pPr>
        <w:ind w:left="1080"/>
        <w:rPr>
          <w:sz w:val="22"/>
          <w:szCs w:val="22"/>
        </w:rPr>
      </w:pPr>
    </w:p>
    <w:p w:rsidR="00E92E3D" w:rsidRDefault="00D84A52" w:rsidP="00380C60">
      <w:pPr>
        <w:ind w:left="1080"/>
        <w:rPr>
          <w:sz w:val="22"/>
          <w:szCs w:val="22"/>
        </w:rPr>
      </w:pPr>
      <w:r>
        <w:rPr>
          <w:sz w:val="22"/>
          <w:szCs w:val="22"/>
        </w:rPr>
        <w:t>Jon Delli Priscoli added that it is</w:t>
      </w:r>
      <w:r w:rsidR="00E92E3D">
        <w:rPr>
          <w:sz w:val="22"/>
          <w:szCs w:val="22"/>
        </w:rPr>
        <w:t xml:space="preserve"> so important that we tell the whole and transparent </w:t>
      </w:r>
      <w:r w:rsidR="00DE260D">
        <w:rPr>
          <w:sz w:val="22"/>
          <w:szCs w:val="22"/>
        </w:rPr>
        <w:t>story</w:t>
      </w:r>
      <w:r w:rsidR="00E92E3D">
        <w:rPr>
          <w:sz w:val="22"/>
          <w:szCs w:val="22"/>
        </w:rPr>
        <w:t xml:space="preserve"> and answer all questions.  </w:t>
      </w:r>
    </w:p>
    <w:p w:rsidR="00E92E3D" w:rsidRDefault="00E92E3D" w:rsidP="00380C60">
      <w:pPr>
        <w:ind w:left="1080"/>
        <w:rPr>
          <w:sz w:val="22"/>
          <w:szCs w:val="22"/>
        </w:rPr>
      </w:pPr>
    </w:p>
    <w:p w:rsidR="00E92E3D" w:rsidRDefault="00D84A52" w:rsidP="00380C60">
      <w:pPr>
        <w:ind w:left="1080"/>
        <w:rPr>
          <w:sz w:val="22"/>
          <w:szCs w:val="22"/>
        </w:rPr>
      </w:pPr>
      <w:r>
        <w:rPr>
          <w:sz w:val="22"/>
          <w:szCs w:val="22"/>
        </w:rPr>
        <w:t xml:space="preserve">Heather Sepulveda asked </w:t>
      </w:r>
      <w:r w:rsidR="00E92E3D">
        <w:rPr>
          <w:sz w:val="22"/>
          <w:szCs w:val="22"/>
        </w:rPr>
        <w:t>what is home value that was used to get</w:t>
      </w:r>
      <w:r>
        <w:rPr>
          <w:sz w:val="22"/>
          <w:szCs w:val="22"/>
        </w:rPr>
        <w:t xml:space="preserve"> the $407 </w:t>
      </w:r>
      <w:proofErr w:type="gramStart"/>
      <w:r>
        <w:rPr>
          <w:sz w:val="22"/>
          <w:szCs w:val="22"/>
        </w:rPr>
        <w:t>figure?</w:t>
      </w:r>
      <w:proofErr w:type="gramEnd"/>
      <w:r>
        <w:rPr>
          <w:sz w:val="22"/>
          <w:szCs w:val="22"/>
        </w:rPr>
        <w:t xml:space="preserve">  Mike Milanoski will get that information to the committee.  </w:t>
      </w:r>
      <w:r w:rsidR="00E92E3D">
        <w:rPr>
          <w:sz w:val="22"/>
          <w:szCs w:val="22"/>
        </w:rPr>
        <w:t xml:space="preserve"> </w:t>
      </w:r>
    </w:p>
    <w:p w:rsidR="00E92E3D" w:rsidRDefault="00E92E3D" w:rsidP="00380C60">
      <w:pPr>
        <w:ind w:left="1080"/>
        <w:rPr>
          <w:sz w:val="22"/>
          <w:szCs w:val="22"/>
        </w:rPr>
      </w:pPr>
    </w:p>
    <w:p w:rsidR="00E92E3D" w:rsidRDefault="00D84A52" w:rsidP="00380C60">
      <w:pPr>
        <w:ind w:left="1080"/>
        <w:rPr>
          <w:sz w:val="22"/>
          <w:szCs w:val="22"/>
        </w:rPr>
      </w:pPr>
      <w:r>
        <w:rPr>
          <w:sz w:val="22"/>
          <w:szCs w:val="22"/>
        </w:rPr>
        <w:t>Liz Sorrell</w:t>
      </w:r>
      <w:r w:rsidR="00E92E3D">
        <w:rPr>
          <w:sz w:val="22"/>
          <w:szCs w:val="22"/>
        </w:rPr>
        <w:t xml:space="preserve"> </w:t>
      </w:r>
      <w:r>
        <w:rPr>
          <w:sz w:val="22"/>
          <w:szCs w:val="22"/>
        </w:rPr>
        <w:t xml:space="preserve">added that the </w:t>
      </w:r>
      <w:r w:rsidR="00F140A5">
        <w:rPr>
          <w:sz w:val="22"/>
          <w:szCs w:val="22"/>
        </w:rPr>
        <w:t xml:space="preserve">past president of Real Estate </w:t>
      </w:r>
      <w:r w:rsidR="00DE260D">
        <w:rPr>
          <w:sz w:val="22"/>
          <w:szCs w:val="22"/>
        </w:rPr>
        <w:t>Association</w:t>
      </w:r>
      <w:r w:rsidR="00F140A5">
        <w:rPr>
          <w:sz w:val="22"/>
          <w:szCs w:val="22"/>
        </w:rPr>
        <w:t xml:space="preserve"> lives in Carver.  </w:t>
      </w:r>
    </w:p>
    <w:p w:rsidR="00F140A5" w:rsidRDefault="00F140A5" w:rsidP="00380C60">
      <w:pPr>
        <w:ind w:left="1080"/>
        <w:rPr>
          <w:sz w:val="22"/>
          <w:szCs w:val="22"/>
        </w:rPr>
      </w:pPr>
    </w:p>
    <w:p w:rsidR="00F140A5" w:rsidRDefault="00F140A5" w:rsidP="00380C60">
      <w:pPr>
        <w:ind w:left="1080"/>
        <w:rPr>
          <w:sz w:val="22"/>
          <w:szCs w:val="22"/>
        </w:rPr>
      </w:pPr>
      <w:r>
        <w:rPr>
          <w:sz w:val="22"/>
          <w:szCs w:val="22"/>
        </w:rPr>
        <w:t xml:space="preserve">Dan Ryan, what we learned from previous experience.   1). Get numbers down 2).  Are we really looking into the budgets?  </w:t>
      </w:r>
      <w:r w:rsidR="00D84A52">
        <w:rPr>
          <w:sz w:val="22"/>
          <w:szCs w:val="22"/>
        </w:rPr>
        <w:t xml:space="preserve">3). </w:t>
      </w:r>
      <w:r>
        <w:rPr>
          <w:sz w:val="22"/>
          <w:szCs w:val="22"/>
        </w:rPr>
        <w:t xml:space="preserve">Are we looking at all the ways to save money?  </w:t>
      </w:r>
      <w:r w:rsidR="00D84A52">
        <w:rPr>
          <w:sz w:val="22"/>
          <w:szCs w:val="22"/>
        </w:rPr>
        <w:t xml:space="preserve">4). </w:t>
      </w:r>
      <w:r>
        <w:rPr>
          <w:sz w:val="22"/>
          <w:szCs w:val="22"/>
        </w:rPr>
        <w:t xml:space="preserve">Are there other creative things we could do?  </w:t>
      </w:r>
    </w:p>
    <w:p w:rsidR="00F140A5" w:rsidRDefault="00F140A5" w:rsidP="00380C60">
      <w:pPr>
        <w:ind w:left="1080"/>
        <w:rPr>
          <w:sz w:val="22"/>
          <w:szCs w:val="22"/>
        </w:rPr>
      </w:pPr>
    </w:p>
    <w:p w:rsidR="00F140A5" w:rsidRDefault="00D84A52" w:rsidP="00380C60">
      <w:pPr>
        <w:ind w:left="1080"/>
        <w:rPr>
          <w:sz w:val="22"/>
          <w:szCs w:val="22"/>
        </w:rPr>
      </w:pPr>
      <w:r>
        <w:rPr>
          <w:sz w:val="22"/>
          <w:szCs w:val="22"/>
        </w:rPr>
        <w:t>Jon Delli Priscoli</w:t>
      </w:r>
      <w:r w:rsidR="00F140A5">
        <w:rPr>
          <w:sz w:val="22"/>
          <w:szCs w:val="22"/>
        </w:rPr>
        <w:t xml:space="preserve"> feels </w:t>
      </w:r>
      <w:r>
        <w:rPr>
          <w:sz w:val="22"/>
          <w:szCs w:val="22"/>
        </w:rPr>
        <w:t xml:space="preserve">the </w:t>
      </w:r>
      <w:r w:rsidR="00F140A5">
        <w:rPr>
          <w:sz w:val="22"/>
          <w:szCs w:val="22"/>
        </w:rPr>
        <w:t xml:space="preserve">Town has been working on this.  </w:t>
      </w:r>
      <w:r w:rsidR="00DE260D">
        <w:rPr>
          <w:sz w:val="22"/>
          <w:szCs w:val="22"/>
        </w:rPr>
        <w:t>Great</w:t>
      </w:r>
      <w:r w:rsidR="00F140A5">
        <w:rPr>
          <w:sz w:val="22"/>
          <w:szCs w:val="22"/>
        </w:rPr>
        <w:t xml:space="preserve"> suggestion Dan.  </w:t>
      </w:r>
    </w:p>
    <w:p w:rsidR="00F140A5" w:rsidRDefault="00F140A5" w:rsidP="00380C60">
      <w:pPr>
        <w:ind w:left="1080"/>
        <w:rPr>
          <w:sz w:val="22"/>
          <w:szCs w:val="22"/>
        </w:rPr>
      </w:pPr>
      <w:r>
        <w:rPr>
          <w:sz w:val="22"/>
          <w:szCs w:val="22"/>
        </w:rPr>
        <w:t xml:space="preserve">James O’Brien,  December vote?  When are we going to schedule a forum so we can share information with public?  We need a plan to share this information.  </w:t>
      </w:r>
    </w:p>
    <w:p w:rsidR="00F140A5" w:rsidRDefault="00F140A5" w:rsidP="00380C60">
      <w:pPr>
        <w:ind w:left="1080"/>
        <w:rPr>
          <w:sz w:val="22"/>
          <w:szCs w:val="22"/>
        </w:rPr>
      </w:pPr>
    </w:p>
    <w:p w:rsidR="00F140A5" w:rsidRDefault="00F140A5" w:rsidP="00380C60">
      <w:pPr>
        <w:ind w:left="1080"/>
        <w:rPr>
          <w:sz w:val="22"/>
          <w:szCs w:val="22"/>
        </w:rPr>
      </w:pPr>
      <w:r>
        <w:rPr>
          <w:sz w:val="22"/>
          <w:szCs w:val="22"/>
        </w:rPr>
        <w:t xml:space="preserve">Chad Crittenden, they will get feedback from MSBA.  C1 option; then develop more detailed cost </w:t>
      </w:r>
      <w:r w:rsidR="00DE260D">
        <w:rPr>
          <w:sz w:val="22"/>
          <w:szCs w:val="22"/>
        </w:rPr>
        <w:t>estimates</w:t>
      </w:r>
      <w:r>
        <w:rPr>
          <w:sz w:val="22"/>
          <w:szCs w:val="22"/>
        </w:rPr>
        <w:t xml:space="preserve">; lots of scenarios; </w:t>
      </w:r>
      <w:r w:rsidR="005A4769">
        <w:rPr>
          <w:sz w:val="22"/>
          <w:szCs w:val="22"/>
        </w:rPr>
        <w:t xml:space="preserve">between June 3 and November 18, </w:t>
      </w:r>
      <w:r w:rsidR="00DE260D">
        <w:rPr>
          <w:sz w:val="22"/>
          <w:szCs w:val="22"/>
        </w:rPr>
        <w:t>this is</w:t>
      </w:r>
      <w:r w:rsidR="005A4769">
        <w:rPr>
          <w:sz w:val="22"/>
          <w:szCs w:val="22"/>
        </w:rPr>
        <w:t xml:space="preserve"> the </w:t>
      </w:r>
      <w:r w:rsidR="00DE260D">
        <w:rPr>
          <w:sz w:val="22"/>
          <w:szCs w:val="22"/>
        </w:rPr>
        <w:t>schematic</w:t>
      </w:r>
      <w:r w:rsidR="005A4769">
        <w:rPr>
          <w:sz w:val="22"/>
          <w:szCs w:val="22"/>
        </w:rPr>
        <w:t xml:space="preserve"> design phase;  by 11/18,</w:t>
      </w:r>
    </w:p>
    <w:p w:rsidR="005A4769" w:rsidRDefault="005A4769" w:rsidP="00380C60">
      <w:pPr>
        <w:ind w:left="1080"/>
        <w:rPr>
          <w:sz w:val="22"/>
          <w:szCs w:val="22"/>
        </w:rPr>
      </w:pPr>
    </w:p>
    <w:p w:rsidR="005A4769" w:rsidRDefault="00D84A52" w:rsidP="00380C60">
      <w:pPr>
        <w:ind w:left="1080"/>
        <w:rPr>
          <w:sz w:val="22"/>
          <w:szCs w:val="22"/>
        </w:rPr>
      </w:pPr>
      <w:r>
        <w:rPr>
          <w:sz w:val="22"/>
          <w:szCs w:val="22"/>
        </w:rPr>
        <w:t xml:space="preserve">Richard Ward feels we should do an </w:t>
      </w:r>
      <w:r w:rsidR="005A4769">
        <w:rPr>
          <w:sz w:val="22"/>
          <w:szCs w:val="22"/>
        </w:rPr>
        <w:t>o</w:t>
      </w:r>
      <w:r>
        <w:rPr>
          <w:sz w:val="22"/>
          <w:szCs w:val="22"/>
        </w:rPr>
        <w:t xml:space="preserve">utreach to Mobile Home Parks.  </w:t>
      </w:r>
    </w:p>
    <w:p w:rsidR="005A4769" w:rsidRDefault="005A4769" w:rsidP="00380C60">
      <w:pPr>
        <w:ind w:left="1080"/>
        <w:rPr>
          <w:sz w:val="22"/>
          <w:szCs w:val="22"/>
        </w:rPr>
      </w:pPr>
    </w:p>
    <w:p w:rsidR="005A4769" w:rsidRDefault="005A4769" w:rsidP="00380C60">
      <w:pPr>
        <w:ind w:left="1080"/>
        <w:rPr>
          <w:sz w:val="22"/>
          <w:szCs w:val="22"/>
        </w:rPr>
      </w:pPr>
      <w:r>
        <w:rPr>
          <w:sz w:val="22"/>
          <w:szCs w:val="22"/>
        </w:rPr>
        <w:t xml:space="preserve">Richard Ward, can we go with plans to show residents?  </w:t>
      </w:r>
    </w:p>
    <w:p w:rsidR="005A4769" w:rsidRDefault="00D84A52" w:rsidP="00380C60">
      <w:pPr>
        <w:ind w:left="1080"/>
        <w:rPr>
          <w:sz w:val="22"/>
          <w:szCs w:val="22"/>
        </w:rPr>
      </w:pPr>
      <w:r>
        <w:rPr>
          <w:sz w:val="22"/>
          <w:szCs w:val="22"/>
        </w:rPr>
        <w:t xml:space="preserve">Liz Sorrell suggested that </w:t>
      </w:r>
      <w:r w:rsidR="005A4769">
        <w:rPr>
          <w:sz w:val="22"/>
          <w:szCs w:val="22"/>
        </w:rPr>
        <w:t>now that we hav</w:t>
      </w:r>
      <w:r>
        <w:rPr>
          <w:sz w:val="22"/>
          <w:szCs w:val="22"/>
        </w:rPr>
        <w:t xml:space="preserve">e a design, we </w:t>
      </w:r>
      <w:r w:rsidR="00826A07">
        <w:rPr>
          <w:sz w:val="22"/>
          <w:szCs w:val="22"/>
        </w:rPr>
        <w:t>should reach out to Chance C</w:t>
      </w:r>
      <w:r w:rsidR="005A4769">
        <w:rPr>
          <w:sz w:val="22"/>
          <w:szCs w:val="22"/>
        </w:rPr>
        <w:t xml:space="preserve">ourt </w:t>
      </w:r>
      <w:r>
        <w:rPr>
          <w:sz w:val="22"/>
          <w:szCs w:val="22"/>
        </w:rPr>
        <w:t>resident to show them</w:t>
      </w:r>
      <w:r w:rsidR="005A4769">
        <w:rPr>
          <w:sz w:val="22"/>
          <w:szCs w:val="22"/>
        </w:rPr>
        <w:t xml:space="preserve"> what we are going to do to buffer them.  James suggested added Mama Mias and other businesses as well.  </w:t>
      </w:r>
    </w:p>
    <w:p w:rsidR="005A4769" w:rsidRDefault="005A4769" w:rsidP="00380C60">
      <w:pPr>
        <w:ind w:left="1080"/>
        <w:rPr>
          <w:sz w:val="22"/>
          <w:szCs w:val="22"/>
        </w:rPr>
      </w:pPr>
    </w:p>
    <w:p w:rsidR="005A4769" w:rsidRDefault="00D84A52" w:rsidP="00380C60">
      <w:pPr>
        <w:ind w:left="1080"/>
        <w:rPr>
          <w:sz w:val="22"/>
          <w:szCs w:val="22"/>
        </w:rPr>
      </w:pPr>
      <w:r>
        <w:rPr>
          <w:sz w:val="22"/>
          <w:szCs w:val="22"/>
        </w:rPr>
        <w:t>Matt LaRue added that this is a</w:t>
      </w:r>
      <w:r w:rsidR="005A4769">
        <w:rPr>
          <w:sz w:val="22"/>
          <w:szCs w:val="22"/>
        </w:rPr>
        <w:t xml:space="preserve"> work in progress;</w:t>
      </w:r>
      <w:r>
        <w:rPr>
          <w:sz w:val="22"/>
          <w:szCs w:val="22"/>
        </w:rPr>
        <w:t xml:space="preserve"> it will be</w:t>
      </w:r>
      <w:r w:rsidR="005A4769">
        <w:rPr>
          <w:sz w:val="22"/>
          <w:szCs w:val="22"/>
        </w:rPr>
        <w:t xml:space="preserve"> more defined over time; costs will come</w:t>
      </w:r>
      <w:r>
        <w:rPr>
          <w:sz w:val="22"/>
          <w:szCs w:val="22"/>
        </w:rPr>
        <w:t xml:space="preserve"> at the end of schematic phase. </w:t>
      </w:r>
    </w:p>
    <w:p w:rsidR="00826A07" w:rsidRDefault="00826A07" w:rsidP="00380C60">
      <w:pPr>
        <w:ind w:left="1080"/>
        <w:rPr>
          <w:sz w:val="22"/>
          <w:szCs w:val="22"/>
        </w:rPr>
      </w:pPr>
    </w:p>
    <w:p w:rsidR="00826A07" w:rsidRDefault="00826A07" w:rsidP="00380C60">
      <w:pPr>
        <w:ind w:left="1080"/>
        <w:rPr>
          <w:sz w:val="22"/>
          <w:szCs w:val="22"/>
        </w:rPr>
      </w:pPr>
      <w:r>
        <w:rPr>
          <w:sz w:val="22"/>
          <w:szCs w:val="22"/>
        </w:rPr>
        <w:t>September</w:t>
      </w:r>
      <w:r w:rsidR="00D84A52">
        <w:rPr>
          <w:sz w:val="22"/>
          <w:szCs w:val="22"/>
        </w:rPr>
        <w:t xml:space="preserve"> is</w:t>
      </w:r>
      <w:r>
        <w:rPr>
          <w:sz w:val="22"/>
          <w:szCs w:val="22"/>
        </w:rPr>
        <w:t xml:space="preserve"> when we will have cost estimates.  </w:t>
      </w:r>
    </w:p>
    <w:p w:rsidR="00826A07" w:rsidRDefault="00826A07" w:rsidP="00380C60">
      <w:pPr>
        <w:ind w:left="1080"/>
        <w:rPr>
          <w:sz w:val="22"/>
          <w:szCs w:val="22"/>
        </w:rPr>
      </w:pPr>
    </w:p>
    <w:p w:rsidR="00826A07" w:rsidRDefault="00826A07" w:rsidP="00380C60">
      <w:pPr>
        <w:ind w:left="1080"/>
        <w:rPr>
          <w:sz w:val="22"/>
          <w:szCs w:val="22"/>
        </w:rPr>
      </w:pPr>
      <w:r>
        <w:rPr>
          <w:sz w:val="22"/>
          <w:szCs w:val="22"/>
        </w:rPr>
        <w:t xml:space="preserve">Liz suggested meeting with Chance Court either there or at school.  Middle of May would be a good time to do this.  </w:t>
      </w:r>
    </w:p>
    <w:p w:rsidR="00826A07" w:rsidRDefault="00826A07" w:rsidP="00380C60">
      <w:pPr>
        <w:ind w:left="1080"/>
        <w:rPr>
          <w:sz w:val="22"/>
          <w:szCs w:val="22"/>
        </w:rPr>
      </w:pPr>
    </w:p>
    <w:p w:rsidR="00826A07" w:rsidRDefault="00826A07" w:rsidP="00380C60">
      <w:pPr>
        <w:ind w:left="1080"/>
        <w:rPr>
          <w:sz w:val="22"/>
          <w:szCs w:val="22"/>
        </w:rPr>
      </w:pPr>
      <w:r>
        <w:rPr>
          <w:sz w:val="22"/>
          <w:szCs w:val="22"/>
        </w:rPr>
        <w:t xml:space="preserve">Heather asked where we could post these designs?  Liz suggested putting them all over Town.  </w:t>
      </w:r>
      <w:r w:rsidR="0029580C">
        <w:rPr>
          <w:sz w:val="22"/>
          <w:szCs w:val="22"/>
        </w:rPr>
        <w:t xml:space="preserve">We can have them at Town Meeting.  </w:t>
      </w:r>
    </w:p>
    <w:p w:rsidR="0029580C" w:rsidRDefault="0029580C" w:rsidP="00380C60">
      <w:pPr>
        <w:ind w:left="1080"/>
        <w:rPr>
          <w:sz w:val="22"/>
          <w:szCs w:val="22"/>
        </w:rPr>
      </w:pPr>
    </w:p>
    <w:p w:rsidR="0029580C" w:rsidRDefault="00D84A52" w:rsidP="00380C60">
      <w:pPr>
        <w:ind w:left="1080"/>
        <w:rPr>
          <w:sz w:val="22"/>
          <w:szCs w:val="22"/>
        </w:rPr>
      </w:pPr>
      <w:r>
        <w:rPr>
          <w:sz w:val="22"/>
          <w:szCs w:val="22"/>
        </w:rPr>
        <w:t>Mike Milanoski</w:t>
      </w:r>
      <w:r w:rsidR="0029580C">
        <w:rPr>
          <w:sz w:val="22"/>
          <w:szCs w:val="22"/>
        </w:rPr>
        <w:t xml:space="preserve"> feels we should do a one hour cable show to give history of how we got to where we are today.  PMA could put together a one page flyer showing the steps of how we got to option C1.  Have this ready for Town Meeting.  </w:t>
      </w:r>
    </w:p>
    <w:p w:rsidR="00826A07" w:rsidRDefault="00826A07" w:rsidP="00380C60">
      <w:pPr>
        <w:ind w:left="1080"/>
        <w:rPr>
          <w:sz w:val="22"/>
          <w:szCs w:val="22"/>
        </w:rPr>
      </w:pPr>
    </w:p>
    <w:p w:rsidR="00826A07" w:rsidRDefault="00826A07" w:rsidP="00380C60">
      <w:pPr>
        <w:ind w:left="1080"/>
        <w:rPr>
          <w:sz w:val="22"/>
          <w:szCs w:val="22"/>
        </w:rPr>
      </w:pPr>
      <w:r>
        <w:rPr>
          <w:sz w:val="22"/>
          <w:szCs w:val="22"/>
        </w:rPr>
        <w:t xml:space="preserve">Laura agrees we should go to community; get feedback; helpful for HSFM and community.  </w:t>
      </w:r>
    </w:p>
    <w:p w:rsidR="005A4769" w:rsidRDefault="005A4769" w:rsidP="00380C60">
      <w:pPr>
        <w:ind w:left="1080"/>
        <w:rPr>
          <w:sz w:val="22"/>
          <w:szCs w:val="22"/>
        </w:rPr>
      </w:pPr>
    </w:p>
    <w:p w:rsidR="005501C3" w:rsidRDefault="005501C3" w:rsidP="00380C60">
      <w:pPr>
        <w:ind w:left="1080"/>
        <w:rPr>
          <w:sz w:val="22"/>
          <w:szCs w:val="22"/>
        </w:rPr>
      </w:pPr>
    </w:p>
    <w:p w:rsidR="0029580C" w:rsidRDefault="0029580C" w:rsidP="00380C60">
      <w:pPr>
        <w:ind w:left="1080"/>
        <w:rPr>
          <w:sz w:val="22"/>
          <w:szCs w:val="22"/>
        </w:rPr>
      </w:pPr>
      <w:r w:rsidRPr="005C0364">
        <w:rPr>
          <w:sz w:val="22"/>
          <w:szCs w:val="22"/>
          <w:u w:val="single"/>
        </w:rPr>
        <w:lastRenderedPageBreak/>
        <w:t>Next meeting</w:t>
      </w:r>
      <w:r>
        <w:rPr>
          <w:sz w:val="22"/>
          <w:szCs w:val="22"/>
        </w:rPr>
        <w:t>:  Monday, May 4, 201</w:t>
      </w:r>
      <w:r w:rsidR="000C50EA">
        <w:rPr>
          <w:sz w:val="22"/>
          <w:szCs w:val="22"/>
        </w:rPr>
        <w:t>5 at 7 pm at Carver Tow Hall</w:t>
      </w:r>
      <w:r w:rsidR="005C0364">
        <w:rPr>
          <w:sz w:val="22"/>
          <w:szCs w:val="22"/>
        </w:rPr>
        <w:t xml:space="preserve"> (tentatively with a back up of 5/18/15).  Dan Ryan </w:t>
      </w:r>
      <w:r w:rsidR="000C50EA">
        <w:rPr>
          <w:sz w:val="22"/>
          <w:szCs w:val="22"/>
        </w:rPr>
        <w:t xml:space="preserve">made a </w:t>
      </w:r>
      <w:r w:rsidR="005C0364">
        <w:rPr>
          <w:sz w:val="22"/>
          <w:szCs w:val="22"/>
        </w:rPr>
        <w:t>motion</w:t>
      </w:r>
      <w:r w:rsidR="000C50EA">
        <w:rPr>
          <w:sz w:val="22"/>
          <w:szCs w:val="22"/>
        </w:rPr>
        <w:t xml:space="preserve"> to approve.  </w:t>
      </w:r>
      <w:r w:rsidR="005C0364">
        <w:rPr>
          <w:sz w:val="22"/>
          <w:szCs w:val="22"/>
        </w:rPr>
        <w:t xml:space="preserve"> James O’Brien second.  Unanimous.  </w:t>
      </w:r>
    </w:p>
    <w:p w:rsidR="005C0364" w:rsidRDefault="005C0364" w:rsidP="00380C60">
      <w:pPr>
        <w:ind w:left="1080"/>
        <w:rPr>
          <w:sz w:val="22"/>
          <w:szCs w:val="22"/>
        </w:rPr>
      </w:pPr>
    </w:p>
    <w:p w:rsidR="005C0364" w:rsidRPr="005501C3" w:rsidRDefault="005C0364" w:rsidP="00380C60">
      <w:pPr>
        <w:ind w:left="1080"/>
        <w:rPr>
          <w:sz w:val="22"/>
          <w:szCs w:val="22"/>
        </w:rPr>
      </w:pPr>
      <w:r>
        <w:rPr>
          <w:sz w:val="22"/>
          <w:szCs w:val="22"/>
        </w:rPr>
        <w:t xml:space="preserve">Tentative 5/19 5/20 5/21 to meet with Chance Court and surrounding businesses.  </w:t>
      </w:r>
    </w:p>
    <w:p w:rsidR="00B15B0A" w:rsidRDefault="00B15B0A" w:rsidP="00380C60">
      <w:pPr>
        <w:ind w:left="1080"/>
        <w:jc w:val="right"/>
      </w:pPr>
    </w:p>
    <w:p w:rsidR="005C0364" w:rsidRPr="00AB5181" w:rsidRDefault="005C0364" w:rsidP="00380C60">
      <w:pPr>
        <w:ind w:left="1080"/>
        <w:jc w:val="right"/>
      </w:pPr>
    </w:p>
    <w:p w:rsidR="005C0364" w:rsidRDefault="00D84A52" w:rsidP="00380C60">
      <w:pPr>
        <w:ind w:left="1080"/>
      </w:pPr>
      <w:r>
        <w:t>Mike Milanoski told the committee that the a</w:t>
      </w:r>
      <w:r w:rsidR="005C0364">
        <w:t>verage 2015</w:t>
      </w:r>
      <w:r>
        <w:t>house value of $255,614 is what the</w:t>
      </w:r>
      <w:r w:rsidR="005C0364">
        <w:t xml:space="preserve"> $407 </w:t>
      </w:r>
      <w:r>
        <w:t xml:space="preserve">increase in taxes </w:t>
      </w:r>
      <w:r w:rsidR="005C0364">
        <w:t xml:space="preserve">is based on.  </w:t>
      </w:r>
    </w:p>
    <w:p w:rsidR="005C0364" w:rsidRDefault="005C0364" w:rsidP="00380C60">
      <w:pPr>
        <w:ind w:left="1080"/>
      </w:pPr>
    </w:p>
    <w:p w:rsidR="00FE5505" w:rsidRDefault="00826A07" w:rsidP="00380C60">
      <w:pPr>
        <w:ind w:left="1080"/>
      </w:pPr>
      <w:r>
        <w:t>Motion made by</w:t>
      </w:r>
      <w:r w:rsidR="005C0364">
        <w:t xml:space="preserve"> to adjour</w:t>
      </w:r>
      <w:r w:rsidR="00917CE8">
        <w:t>n meeting at 9:10 pm by Dan Ryan</w:t>
      </w:r>
      <w:r w:rsidR="00D84A52">
        <w:t xml:space="preserve">.  </w:t>
      </w:r>
      <w:bookmarkStart w:id="0" w:name="_GoBack"/>
      <w:bookmarkEnd w:id="0"/>
      <w:r w:rsidR="005C0364">
        <w:t xml:space="preserve"> </w:t>
      </w:r>
    </w:p>
    <w:p w:rsidR="00826A07" w:rsidRDefault="00826A07" w:rsidP="00380C60">
      <w:pPr>
        <w:ind w:left="1080"/>
      </w:pPr>
      <w:r>
        <w:t xml:space="preserve">Second by </w:t>
      </w:r>
    </w:p>
    <w:p w:rsidR="005C0364" w:rsidRDefault="005C0364" w:rsidP="00380C60">
      <w:pPr>
        <w:ind w:left="1080"/>
      </w:pPr>
    </w:p>
    <w:p w:rsidR="005C0364" w:rsidRDefault="005C0364" w:rsidP="00380C60">
      <w:pPr>
        <w:ind w:left="1080"/>
      </w:pPr>
      <w:r>
        <w:t xml:space="preserve">Respectfully submitted, </w:t>
      </w:r>
    </w:p>
    <w:p w:rsidR="005C0364" w:rsidRDefault="005C0364" w:rsidP="00380C60">
      <w:pPr>
        <w:ind w:left="1080"/>
      </w:pPr>
    </w:p>
    <w:p w:rsidR="005C0364" w:rsidRDefault="005C0364" w:rsidP="00380C60">
      <w:pPr>
        <w:ind w:left="1080"/>
      </w:pPr>
      <w:r>
        <w:t>Kelly Yenulevich</w:t>
      </w:r>
    </w:p>
    <w:p w:rsidR="005C0364" w:rsidRDefault="005C0364" w:rsidP="00380C60">
      <w:pPr>
        <w:ind w:left="1080"/>
      </w:pPr>
      <w:r>
        <w:t xml:space="preserve">Recording Secretary </w:t>
      </w:r>
    </w:p>
    <w:p w:rsidR="00826A07" w:rsidRDefault="00826A07" w:rsidP="00380C60">
      <w:pPr>
        <w:ind w:left="1080"/>
      </w:pPr>
    </w:p>
    <w:p w:rsidR="00826A07" w:rsidRDefault="00826A07" w:rsidP="00380C60">
      <w:pPr>
        <w:ind w:left="1080"/>
      </w:pPr>
    </w:p>
    <w:sectPr w:rsidR="00826A07" w:rsidSect="000C50E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0EA" w:rsidRDefault="000C50EA" w:rsidP="000C50EA">
      <w:r>
        <w:separator/>
      </w:r>
    </w:p>
  </w:endnote>
  <w:endnote w:type="continuationSeparator" w:id="0">
    <w:p w:rsidR="000C50EA" w:rsidRDefault="000C50EA" w:rsidP="000C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125629"/>
      <w:docPartObj>
        <w:docPartGallery w:val="Page Numbers (Bottom of Page)"/>
        <w:docPartUnique/>
      </w:docPartObj>
    </w:sdtPr>
    <w:sdtEndPr>
      <w:rPr>
        <w:noProof/>
      </w:rPr>
    </w:sdtEndPr>
    <w:sdtContent>
      <w:p w:rsidR="000C50EA" w:rsidRDefault="000C50EA">
        <w:pPr>
          <w:pStyle w:val="Footer"/>
          <w:jc w:val="right"/>
        </w:pPr>
        <w:r>
          <w:fldChar w:fldCharType="begin"/>
        </w:r>
        <w:r>
          <w:instrText xml:space="preserve"> PAGE   \* MERGEFORMAT </w:instrText>
        </w:r>
        <w:r>
          <w:fldChar w:fldCharType="separate"/>
        </w:r>
        <w:r w:rsidR="00D84A52">
          <w:rPr>
            <w:noProof/>
          </w:rPr>
          <w:t>3</w:t>
        </w:r>
        <w:r>
          <w:rPr>
            <w:noProof/>
          </w:rPr>
          <w:fldChar w:fldCharType="end"/>
        </w:r>
      </w:p>
    </w:sdtContent>
  </w:sdt>
  <w:p w:rsidR="000C50EA" w:rsidRDefault="000C5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0EA" w:rsidRDefault="000C50EA" w:rsidP="000C50EA">
      <w:r>
        <w:separator/>
      </w:r>
    </w:p>
  </w:footnote>
  <w:footnote w:type="continuationSeparator" w:id="0">
    <w:p w:rsidR="000C50EA" w:rsidRDefault="000C50EA" w:rsidP="000C5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00C40"/>
    <w:multiLevelType w:val="hybridMultilevel"/>
    <w:tmpl w:val="F4C84F10"/>
    <w:lvl w:ilvl="0" w:tplc="DC820400">
      <w:start w:val="1"/>
      <w:numFmt w:val="upperRoman"/>
      <w:lvlText w:val="%1."/>
      <w:lvlJc w:val="left"/>
      <w:pPr>
        <w:ind w:left="1050" w:hanging="72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0A"/>
    <w:rsid w:val="000A60B7"/>
    <w:rsid w:val="000C50EA"/>
    <w:rsid w:val="00102CF9"/>
    <w:rsid w:val="001415D6"/>
    <w:rsid w:val="001726CF"/>
    <w:rsid w:val="001C389C"/>
    <w:rsid w:val="0029580C"/>
    <w:rsid w:val="002E7145"/>
    <w:rsid w:val="00380C60"/>
    <w:rsid w:val="004E5439"/>
    <w:rsid w:val="004E5F9E"/>
    <w:rsid w:val="00500E4F"/>
    <w:rsid w:val="005501C3"/>
    <w:rsid w:val="00597BA5"/>
    <w:rsid w:val="00597D0E"/>
    <w:rsid w:val="005A4769"/>
    <w:rsid w:val="005C0364"/>
    <w:rsid w:val="005D531B"/>
    <w:rsid w:val="005D67F0"/>
    <w:rsid w:val="006345B5"/>
    <w:rsid w:val="006A0E5C"/>
    <w:rsid w:val="006E4760"/>
    <w:rsid w:val="007005B2"/>
    <w:rsid w:val="00826A07"/>
    <w:rsid w:val="00866C91"/>
    <w:rsid w:val="008841FD"/>
    <w:rsid w:val="008B086E"/>
    <w:rsid w:val="00917CE8"/>
    <w:rsid w:val="009840A0"/>
    <w:rsid w:val="00A84231"/>
    <w:rsid w:val="00A915A3"/>
    <w:rsid w:val="00AC5A87"/>
    <w:rsid w:val="00B1564B"/>
    <w:rsid w:val="00B15B0A"/>
    <w:rsid w:val="00B400DE"/>
    <w:rsid w:val="00B43C8D"/>
    <w:rsid w:val="00B6131D"/>
    <w:rsid w:val="00B66BAA"/>
    <w:rsid w:val="00BA3C48"/>
    <w:rsid w:val="00BE5722"/>
    <w:rsid w:val="00C24C93"/>
    <w:rsid w:val="00C36B9E"/>
    <w:rsid w:val="00CC52F2"/>
    <w:rsid w:val="00CF0204"/>
    <w:rsid w:val="00D84A52"/>
    <w:rsid w:val="00DB0CEE"/>
    <w:rsid w:val="00DE260D"/>
    <w:rsid w:val="00E609E6"/>
    <w:rsid w:val="00E623E7"/>
    <w:rsid w:val="00E92E3D"/>
    <w:rsid w:val="00F140A5"/>
    <w:rsid w:val="00F26872"/>
    <w:rsid w:val="00FE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B0A"/>
    <w:pPr>
      <w:ind w:left="720"/>
      <w:contextualSpacing/>
    </w:pPr>
  </w:style>
  <w:style w:type="paragraph" w:styleId="Header">
    <w:name w:val="header"/>
    <w:basedOn w:val="Normal"/>
    <w:link w:val="HeaderChar"/>
    <w:uiPriority w:val="99"/>
    <w:unhideWhenUsed/>
    <w:rsid w:val="000C50EA"/>
    <w:pPr>
      <w:tabs>
        <w:tab w:val="center" w:pos="4680"/>
        <w:tab w:val="right" w:pos="9360"/>
      </w:tabs>
    </w:pPr>
  </w:style>
  <w:style w:type="character" w:customStyle="1" w:styleId="HeaderChar">
    <w:name w:val="Header Char"/>
    <w:basedOn w:val="DefaultParagraphFont"/>
    <w:link w:val="Header"/>
    <w:uiPriority w:val="99"/>
    <w:rsid w:val="000C50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50EA"/>
    <w:pPr>
      <w:tabs>
        <w:tab w:val="center" w:pos="4680"/>
        <w:tab w:val="right" w:pos="9360"/>
      </w:tabs>
    </w:pPr>
  </w:style>
  <w:style w:type="character" w:customStyle="1" w:styleId="FooterChar">
    <w:name w:val="Footer Char"/>
    <w:basedOn w:val="DefaultParagraphFont"/>
    <w:link w:val="Footer"/>
    <w:uiPriority w:val="99"/>
    <w:rsid w:val="000C50E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B0A"/>
    <w:pPr>
      <w:ind w:left="720"/>
      <w:contextualSpacing/>
    </w:pPr>
  </w:style>
  <w:style w:type="paragraph" w:styleId="Header">
    <w:name w:val="header"/>
    <w:basedOn w:val="Normal"/>
    <w:link w:val="HeaderChar"/>
    <w:uiPriority w:val="99"/>
    <w:unhideWhenUsed/>
    <w:rsid w:val="000C50EA"/>
    <w:pPr>
      <w:tabs>
        <w:tab w:val="center" w:pos="4680"/>
        <w:tab w:val="right" w:pos="9360"/>
      </w:tabs>
    </w:pPr>
  </w:style>
  <w:style w:type="character" w:customStyle="1" w:styleId="HeaderChar">
    <w:name w:val="Header Char"/>
    <w:basedOn w:val="DefaultParagraphFont"/>
    <w:link w:val="Header"/>
    <w:uiPriority w:val="99"/>
    <w:rsid w:val="000C50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50EA"/>
    <w:pPr>
      <w:tabs>
        <w:tab w:val="center" w:pos="4680"/>
        <w:tab w:val="right" w:pos="9360"/>
      </w:tabs>
    </w:pPr>
  </w:style>
  <w:style w:type="character" w:customStyle="1" w:styleId="FooterChar">
    <w:name w:val="Footer Char"/>
    <w:basedOn w:val="DefaultParagraphFont"/>
    <w:link w:val="Footer"/>
    <w:uiPriority w:val="99"/>
    <w:rsid w:val="000C50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3</cp:revision>
  <dcterms:created xsi:type="dcterms:W3CDTF">2015-04-15T17:55:00Z</dcterms:created>
  <dcterms:modified xsi:type="dcterms:W3CDTF">2015-04-15T23:17:00Z</dcterms:modified>
</cp:coreProperties>
</file>